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4" w:type="dxa"/>
        <w:tblLayout w:type="fixed"/>
        <w:tblCellMar>
          <w:left w:w="70" w:type="dxa"/>
          <w:right w:w="70" w:type="dxa"/>
        </w:tblCellMar>
        <w:tblLook w:val="0000" w:firstRow="0" w:lastRow="0" w:firstColumn="0" w:lastColumn="0" w:noHBand="0" w:noVBand="0"/>
      </w:tblPr>
      <w:tblGrid>
        <w:gridCol w:w="2892"/>
        <w:gridCol w:w="2773"/>
        <w:gridCol w:w="3889"/>
      </w:tblGrid>
      <w:tr w:rsidR="00E456F6" w:rsidRPr="00B62B23" w14:paraId="1CE7CCD2" w14:textId="77777777" w:rsidTr="333BFFD0">
        <w:tc>
          <w:tcPr>
            <w:tcW w:w="2892" w:type="dxa"/>
          </w:tcPr>
          <w:p w14:paraId="22DB2326" w14:textId="77777777" w:rsidR="00E456F6" w:rsidRPr="00B62B23" w:rsidRDefault="00E456F6" w:rsidP="00196938">
            <w:pPr>
              <w:pStyle w:val="berschrift3"/>
              <w:rPr>
                <w:rFonts w:ascii="Calibri" w:hAnsi="Calibri" w:cs="Calibri"/>
                <w:sz w:val="22"/>
                <w:szCs w:val="22"/>
              </w:rPr>
            </w:pPr>
            <w:bookmarkStart w:id="0" w:name="_Hlk98325109"/>
            <w:bookmarkEnd w:id="0"/>
            <w:r w:rsidRPr="00B62B23">
              <w:rPr>
                <w:rFonts w:ascii="Calibri" w:hAnsi="Calibri" w:cs="Calibri"/>
                <w:color w:val="auto"/>
                <w:sz w:val="22"/>
                <w:szCs w:val="22"/>
              </w:rPr>
              <w:t>Bild</w:t>
            </w:r>
          </w:p>
        </w:tc>
        <w:tc>
          <w:tcPr>
            <w:tcW w:w="2773" w:type="dxa"/>
          </w:tcPr>
          <w:p w14:paraId="4BE03010" w14:textId="77777777" w:rsidR="00E456F6" w:rsidRPr="00B62B23" w:rsidRDefault="00E456F6" w:rsidP="00196938">
            <w:pPr>
              <w:rPr>
                <w:rFonts w:ascii="Calibri" w:hAnsi="Calibri" w:cs="Calibri"/>
                <w:b/>
                <w:bCs/>
                <w:szCs w:val="22"/>
              </w:rPr>
            </w:pPr>
            <w:r w:rsidRPr="00B62B23">
              <w:rPr>
                <w:rFonts w:ascii="Calibri" w:hAnsi="Calibri" w:cs="Calibri"/>
                <w:b/>
                <w:bCs/>
                <w:szCs w:val="22"/>
              </w:rPr>
              <w:t>Dateiname</w:t>
            </w:r>
          </w:p>
        </w:tc>
        <w:tc>
          <w:tcPr>
            <w:tcW w:w="3889" w:type="dxa"/>
          </w:tcPr>
          <w:p w14:paraId="72A0B12F" w14:textId="77777777" w:rsidR="00E456F6" w:rsidRPr="00B62B23" w:rsidRDefault="00E456F6" w:rsidP="00196938">
            <w:pPr>
              <w:rPr>
                <w:rFonts w:ascii="Calibri" w:hAnsi="Calibri" w:cs="Calibri"/>
                <w:b/>
                <w:bCs/>
                <w:szCs w:val="22"/>
              </w:rPr>
            </w:pPr>
            <w:r w:rsidRPr="00B62B23">
              <w:rPr>
                <w:rFonts w:ascii="Calibri" w:hAnsi="Calibri" w:cs="Calibri"/>
                <w:b/>
                <w:bCs/>
                <w:szCs w:val="22"/>
              </w:rPr>
              <w:t>Bildunterschrift</w:t>
            </w:r>
          </w:p>
          <w:p w14:paraId="19BA58A7" w14:textId="77777777" w:rsidR="00E35039" w:rsidRPr="00B62B23" w:rsidRDefault="00E35039" w:rsidP="00196938">
            <w:pPr>
              <w:rPr>
                <w:rFonts w:ascii="Calibri" w:hAnsi="Calibri" w:cs="Calibri"/>
                <w:b/>
                <w:bCs/>
                <w:szCs w:val="22"/>
              </w:rPr>
            </w:pPr>
          </w:p>
        </w:tc>
      </w:tr>
      <w:tr w:rsidR="00E456F6" w:rsidRPr="00B62B23" w14:paraId="60F8AA07" w14:textId="77777777" w:rsidTr="333BFFD0">
        <w:tc>
          <w:tcPr>
            <w:tcW w:w="2892" w:type="dxa"/>
          </w:tcPr>
          <w:p w14:paraId="03A95914" w14:textId="77777777" w:rsidR="00E456F6" w:rsidRPr="00B62B23" w:rsidRDefault="00E456F6" w:rsidP="00196938">
            <w:pPr>
              <w:pStyle w:val="berschrift3"/>
              <w:rPr>
                <w:rFonts w:ascii="Calibri" w:hAnsi="Calibri" w:cs="Calibri"/>
                <w:sz w:val="22"/>
                <w:szCs w:val="22"/>
              </w:rPr>
            </w:pPr>
          </w:p>
          <w:p w14:paraId="553104C2" w14:textId="2A32B01B" w:rsidR="00E456F6" w:rsidRPr="00B62B23" w:rsidRDefault="00E456F6" w:rsidP="00196938">
            <w:pPr>
              <w:rPr>
                <w:rFonts w:ascii="Calibri" w:hAnsi="Calibri" w:cs="Calibri"/>
                <w:noProof/>
                <w:szCs w:val="22"/>
              </w:rPr>
            </w:pPr>
          </w:p>
          <w:p w14:paraId="12CAFE01" w14:textId="356ED50B" w:rsidR="008D5EBE" w:rsidRPr="00B62B23" w:rsidRDefault="00D8289B" w:rsidP="00196938">
            <w:pPr>
              <w:rPr>
                <w:rFonts w:ascii="Calibri" w:hAnsi="Calibri" w:cs="Calibri"/>
                <w:noProof/>
                <w:szCs w:val="22"/>
              </w:rPr>
            </w:pPr>
            <w:r>
              <w:rPr>
                <w:rFonts w:ascii="Calibri" w:hAnsi="Calibri" w:cs="Calibri"/>
                <w:noProof/>
                <w:szCs w:val="22"/>
              </w:rPr>
              <w:drawing>
                <wp:inline distT="0" distB="0" distL="0" distR="0" wp14:anchorId="5A07978B" wp14:editId="0E0A1FB3">
                  <wp:extent cx="1744980" cy="1158240"/>
                  <wp:effectExtent l="0" t="0" r="7620" b="3810"/>
                  <wp:docPr id="19643928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4980" cy="1158240"/>
                          </a:xfrm>
                          <a:prstGeom prst="rect">
                            <a:avLst/>
                          </a:prstGeom>
                          <a:noFill/>
                          <a:ln>
                            <a:noFill/>
                          </a:ln>
                        </pic:spPr>
                      </pic:pic>
                    </a:graphicData>
                  </a:graphic>
                </wp:inline>
              </w:drawing>
            </w:r>
          </w:p>
        </w:tc>
        <w:tc>
          <w:tcPr>
            <w:tcW w:w="2773" w:type="dxa"/>
          </w:tcPr>
          <w:p w14:paraId="107F2683" w14:textId="77777777" w:rsidR="00E456F6" w:rsidRPr="00D8289B" w:rsidRDefault="00E456F6" w:rsidP="00196938">
            <w:pPr>
              <w:rPr>
                <w:rFonts w:ascii="Calibri" w:hAnsi="Calibri" w:cs="Calibri"/>
                <w:b/>
                <w:bCs/>
                <w:szCs w:val="22"/>
              </w:rPr>
            </w:pPr>
          </w:p>
          <w:p w14:paraId="008ED3CF" w14:textId="77777777" w:rsidR="00B62B23" w:rsidRPr="00D8289B" w:rsidRDefault="00B62B23" w:rsidP="00196938">
            <w:pPr>
              <w:rPr>
                <w:rFonts w:ascii="Calibri" w:hAnsi="Calibri" w:cs="Calibri"/>
                <w:bCs/>
                <w:szCs w:val="22"/>
              </w:rPr>
            </w:pPr>
          </w:p>
          <w:p w14:paraId="78F52144" w14:textId="1ADF65FD" w:rsidR="00E456F6" w:rsidRPr="00892EDD" w:rsidRDefault="00D8289B" w:rsidP="00D8289B">
            <w:pPr>
              <w:ind w:right="347"/>
              <w:rPr>
                <w:rFonts w:ascii="Calibri" w:hAnsi="Calibri" w:cs="Calibri"/>
                <w:szCs w:val="22"/>
              </w:rPr>
            </w:pPr>
            <w:r w:rsidRPr="00D8289B">
              <w:rPr>
                <w:rFonts w:ascii="Calibri" w:hAnsi="Calibri" w:cs="Calibri"/>
                <w:bCs/>
                <w:szCs w:val="22"/>
              </w:rPr>
              <w:t>Weber_Tec_OR_Danzig_01</w:t>
            </w:r>
            <w:r w:rsidR="00E456F6" w:rsidRPr="00892EDD">
              <w:rPr>
                <w:rFonts w:ascii="Calibri" w:hAnsi="Calibri" w:cs="Calibri"/>
                <w:bCs/>
                <w:szCs w:val="22"/>
              </w:rPr>
              <w:t>.</w:t>
            </w:r>
            <w:r>
              <w:rPr>
                <w:rFonts w:ascii="Calibri" w:hAnsi="Calibri" w:cs="Calibri"/>
                <w:bCs/>
                <w:szCs w:val="22"/>
              </w:rPr>
              <w:t>jpg</w:t>
            </w:r>
          </w:p>
        </w:tc>
        <w:tc>
          <w:tcPr>
            <w:tcW w:w="3889" w:type="dxa"/>
          </w:tcPr>
          <w:p w14:paraId="6F0A17F3" w14:textId="77777777" w:rsidR="00E456F6" w:rsidRPr="00892EDD" w:rsidRDefault="00E456F6" w:rsidP="00196938">
            <w:pPr>
              <w:rPr>
                <w:rFonts w:ascii="Calibri" w:hAnsi="Calibri" w:cs="Calibri"/>
                <w:szCs w:val="22"/>
              </w:rPr>
            </w:pPr>
          </w:p>
          <w:p w14:paraId="3B218240" w14:textId="77777777" w:rsidR="00B62B23" w:rsidRPr="00892EDD" w:rsidRDefault="00B62B23" w:rsidP="00FA6FC6">
            <w:pPr>
              <w:rPr>
                <w:rFonts w:ascii="Calibri" w:hAnsi="Calibri" w:cs="Calibri"/>
                <w:szCs w:val="22"/>
              </w:rPr>
            </w:pPr>
          </w:p>
          <w:p w14:paraId="15A28BAC" w14:textId="32C98BF2" w:rsidR="00FA4A51" w:rsidRPr="00B62B23" w:rsidRDefault="00D8289B" w:rsidP="00FA6FC6">
            <w:pPr>
              <w:rPr>
                <w:rFonts w:ascii="Calibri" w:hAnsi="Calibri" w:cs="Calibri"/>
                <w:szCs w:val="22"/>
              </w:rPr>
            </w:pPr>
            <w:r w:rsidRPr="00D8289B">
              <w:rPr>
                <w:rFonts w:ascii="Calibri" w:hAnsi="Calibri" w:cs="Calibri"/>
                <w:szCs w:val="22"/>
              </w:rPr>
              <w:t xml:space="preserve">Weber </w:t>
            </w:r>
            <w:proofErr w:type="spellStart"/>
            <w:r w:rsidRPr="00D8289B">
              <w:rPr>
                <w:rFonts w:ascii="Calibri" w:hAnsi="Calibri" w:cs="Calibri"/>
                <w:szCs w:val="22"/>
              </w:rPr>
              <w:t>Tec</w:t>
            </w:r>
            <w:proofErr w:type="spellEnd"/>
            <w:r w:rsidRPr="00D8289B">
              <w:rPr>
                <w:rFonts w:ascii="Calibri" w:hAnsi="Calibri" w:cs="Calibri"/>
                <w:szCs w:val="22"/>
              </w:rPr>
              <w:t xml:space="preserve"> reiste in die polnische Metropole</w:t>
            </w:r>
            <w:r>
              <w:rPr>
                <w:rFonts w:ascii="Calibri" w:hAnsi="Calibri" w:cs="Calibri"/>
                <w:szCs w:val="22"/>
              </w:rPr>
              <w:t xml:space="preserve"> Danzig</w:t>
            </w:r>
            <w:r w:rsidRPr="00D8289B">
              <w:rPr>
                <w:rFonts w:ascii="Calibri" w:hAnsi="Calibri" w:cs="Calibri"/>
                <w:szCs w:val="22"/>
              </w:rPr>
              <w:t>, um sich dort um einen Fahrsteig vom Einkaufzentrum</w:t>
            </w:r>
            <w:r>
              <w:rPr>
                <w:rFonts w:ascii="Calibri" w:hAnsi="Calibri" w:cs="Calibri"/>
                <w:szCs w:val="22"/>
              </w:rPr>
              <w:t xml:space="preserve"> </w:t>
            </w:r>
            <w:r w:rsidRPr="00D8289B">
              <w:rPr>
                <w:rFonts w:ascii="Calibri" w:hAnsi="Calibri" w:cs="Calibri"/>
                <w:szCs w:val="22"/>
              </w:rPr>
              <w:t xml:space="preserve">Galeria </w:t>
            </w:r>
            <w:proofErr w:type="spellStart"/>
            <w:r w:rsidRPr="00D8289B">
              <w:rPr>
                <w:rFonts w:ascii="Calibri" w:hAnsi="Calibri" w:cs="Calibri"/>
                <w:szCs w:val="22"/>
              </w:rPr>
              <w:t>Przymorze</w:t>
            </w:r>
            <w:proofErr w:type="spellEnd"/>
            <w:r w:rsidRPr="00D8289B">
              <w:rPr>
                <w:rFonts w:ascii="Calibri" w:hAnsi="Calibri" w:cs="Calibri"/>
                <w:szCs w:val="22"/>
              </w:rPr>
              <w:t xml:space="preserve"> hinab in das darunter liegende Parkhaus zu kümmern. Der Auslöser waren dabei scharf geschliffene Stege auf den Fahrsteigpaletten, die ein erhöhtes Verletzungsrisiko darstellten.</w:t>
            </w:r>
          </w:p>
          <w:p w14:paraId="2FE78C28" w14:textId="0B276D9F" w:rsidR="008D5EBE" w:rsidRPr="00B62B23" w:rsidRDefault="008D5EBE" w:rsidP="008E5637">
            <w:pPr>
              <w:rPr>
                <w:rFonts w:ascii="Calibri" w:hAnsi="Calibri" w:cs="Calibri"/>
                <w:szCs w:val="22"/>
              </w:rPr>
            </w:pPr>
          </w:p>
        </w:tc>
      </w:tr>
      <w:tr w:rsidR="00A77984" w:rsidRPr="00B62B23" w14:paraId="557BCEDE" w14:textId="77777777" w:rsidTr="333BFFD0">
        <w:tc>
          <w:tcPr>
            <w:tcW w:w="2892" w:type="dxa"/>
          </w:tcPr>
          <w:p w14:paraId="0555579A" w14:textId="77777777" w:rsidR="00A77984" w:rsidRPr="00B62B23" w:rsidRDefault="00A77984" w:rsidP="00EC2255">
            <w:pPr>
              <w:pStyle w:val="berschrift3"/>
              <w:rPr>
                <w:rFonts w:ascii="Calibri" w:hAnsi="Calibri" w:cs="Calibri"/>
                <w:sz w:val="22"/>
                <w:szCs w:val="22"/>
              </w:rPr>
            </w:pPr>
          </w:p>
          <w:p w14:paraId="360E68A4" w14:textId="795E78EC" w:rsidR="00A77984" w:rsidRPr="00B62B23" w:rsidRDefault="00A77984" w:rsidP="00A77984">
            <w:pPr>
              <w:rPr>
                <w:rFonts w:ascii="Calibri" w:hAnsi="Calibri" w:cs="Calibri"/>
                <w:szCs w:val="22"/>
              </w:rPr>
            </w:pPr>
          </w:p>
          <w:p w14:paraId="61D1302C" w14:textId="7F7F16DA" w:rsidR="00A77984" w:rsidRPr="00B62B23" w:rsidRDefault="00D8289B" w:rsidP="333BFFD0">
            <w:pPr>
              <w:rPr>
                <w:rFonts w:ascii="Calibri" w:hAnsi="Calibri" w:cs="Calibri"/>
              </w:rPr>
            </w:pPr>
            <w:r>
              <w:rPr>
                <w:rFonts w:ascii="Calibri" w:hAnsi="Calibri" w:cs="Calibri"/>
                <w:noProof/>
              </w:rPr>
              <w:drawing>
                <wp:inline distT="0" distB="0" distL="0" distR="0" wp14:anchorId="583E26B6" wp14:editId="1A2B0582">
                  <wp:extent cx="1737360" cy="845820"/>
                  <wp:effectExtent l="7620" t="0" r="3810" b="3810"/>
                  <wp:docPr id="6196339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737360" cy="845820"/>
                          </a:xfrm>
                          <a:prstGeom prst="rect">
                            <a:avLst/>
                          </a:prstGeom>
                          <a:noFill/>
                          <a:ln>
                            <a:noFill/>
                          </a:ln>
                        </pic:spPr>
                      </pic:pic>
                    </a:graphicData>
                  </a:graphic>
                </wp:inline>
              </w:drawing>
            </w:r>
          </w:p>
        </w:tc>
        <w:tc>
          <w:tcPr>
            <w:tcW w:w="2773" w:type="dxa"/>
          </w:tcPr>
          <w:p w14:paraId="3131E499" w14:textId="77777777" w:rsidR="00A77984" w:rsidRPr="00B62B23" w:rsidRDefault="00A77984" w:rsidP="00EC2255">
            <w:pPr>
              <w:rPr>
                <w:rFonts w:ascii="Calibri" w:hAnsi="Calibri" w:cs="Calibri"/>
                <w:bCs/>
                <w:szCs w:val="22"/>
              </w:rPr>
            </w:pPr>
          </w:p>
          <w:p w14:paraId="6B064F9A" w14:textId="77777777" w:rsidR="00B62B23" w:rsidRDefault="00B62B23" w:rsidP="00EC2255">
            <w:pPr>
              <w:rPr>
                <w:rFonts w:ascii="Calibri" w:hAnsi="Calibri" w:cs="Calibri"/>
                <w:bCs/>
                <w:szCs w:val="22"/>
                <w:lang w:val="en-GB"/>
              </w:rPr>
            </w:pPr>
          </w:p>
          <w:p w14:paraId="45239AF2" w14:textId="67C24E13" w:rsidR="00374747" w:rsidRPr="00892EDD" w:rsidRDefault="00D8289B" w:rsidP="00D8289B">
            <w:pPr>
              <w:ind w:right="347"/>
              <w:rPr>
                <w:rFonts w:ascii="Calibri" w:hAnsi="Calibri" w:cs="Calibri"/>
                <w:szCs w:val="22"/>
              </w:rPr>
            </w:pPr>
            <w:r w:rsidRPr="00D8289B">
              <w:rPr>
                <w:rFonts w:ascii="Calibri" w:hAnsi="Calibri" w:cs="Calibri"/>
                <w:bCs/>
                <w:szCs w:val="22"/>
              </w:rPr>
              <w:t>Weber_Tec_OR_Danzig_0</w:t>
            </w:r>
            <w:r>
              <w:rPr>
                <w:rFonts w:ascii="Calibri" w:hAnsi="Calibri" w:cs="Calibri"/>
                <w:bCs/>
                <w:szCs w:val="22"/>
              </w:rPr>
              <w:t>2.jpg</w:t>
            </w:r>
          </w:p>
          <w:p w14:paraId="3E70CB39" w14:textId="77777777" w:rsidR="00374747" w:rsidRPr="00892EDD" w:rsidRDefault="00374747" w:rsidP="00374747">
            <w:pPr>
              <w:rPr>
                <w:rFonts w:ascii="Calibri" w:hAnsi="Calibri" w:cs="Calibri"/>
                <w:szCs w:val="22"/>
              </w:rPr>
            </w:pPr>
          </w:p>
          <w:p w14:paraId="624CE217" w14:textId="77777777" w:rsidR="00374747" w:rsidRPr="00892EDD" w:rsidRDefault="00374747" w:rsidP="00374747">
            <w:pPr>
              <w:rPr>
                <w:rFonts w:ascii="Calibri" w:hAnsi="Calibri" w:cs="Calibri"/>
                <w:szCs w:val="22"/>
              </w:rPr>
            </w:pPr>
          </w:p>
          <w:p w14:paraId="6D148017" w14:textId="77777777" w:rsidR="00374747" w:rsidRPr="00892EDD" w:rsidRDefault="00374747" w:rsidP="00374747">
            <w:pPr>
              <w:rPr>
                <w:rFonts w:ascii="Calibri" w:hAnsi="Calibri" w:cs="Calibri"/>
                <w:szCs w:val="22"/>
              </w:rPr>
            </w:pPr>
          </w:p>
          <w:p w14:paraId="247E594A" w14:textId="77777777" w:rsidR="00374747" w:rsidRPr="00892EDD" w:rsidRDefault="00374747" w:rsidP="00374747">
            <w:pPr>
              <w:rPr>
                <w:rFonts w:ascii="Calibri" w:hAnsi="Calibri" w:cs="Calibri"/>
                <w:szCs w:val="22"/>
              </w:rPr>
            </w:pPr>
          </w:p>
          <w:p w14:paraId="621B888A" w14:textId="2D500F6C" w:rsidR="00374747" w:rsidRPr="00892EDD" w:rsidRDefault="00374747" w:rsidP="00EF3B2D">
            <w:pPr>
              <w:rPr>
                <w:rFonts w:ascii="Calibri" w:hAnsi="Calibri" w:cs="Calibri"/>
                <w:szCs w:val="22"/>
              </w:rPr>
            </w:pPr>
          </w:p>
        </w:tc>
        <w:tc>
          <w:tcPr>
            <w:tcW w:w="3889" w:type="dxa"/>
          </w:tcPr>
          <w:p w14:paraId="5FDCDFB4" w14:textId="77777777" w:rsidR="008D5EBE" w:rsidRPr="00892EDD" w:rsidRDefault="008D5EBE" w:rsidP="00EC2255">
            <w:pPr>
              <w:rPr>
                <w:rFonts w:ascii="Calibri" w:hAnsi="Calibri" w:cs="Calibri"/>
                <w:szCs w:val="22"/>
              </w:rPr>
            </w:pPr>
          </w:p>
          <w:p w14:paraId="5EFF44F9" w14:textId="77777777" w:rsidR="00B62B23" w:rsidRPr="00892EDD" w:rsidRDefault="00B62B23" w:rsidP="00EC2255">
            <w:pPr>
              <w:rPr>
                <w:rFonts w:ascii="Calibri" w:hAnsi="Calibri" w:cs="Calibri"/>
                <w:szCs w:val="22"/>
              </w:rPr>
            </w:pPr>
          </w:p>
          <w:p w14:paraId="03125DCC" w14:textId="7629EBC2" w:rsidR="00FA4A51" w:rsidRDefault="00D8289B" w:rsidP="00EC2255">
            <w:pPr>
              <w:rPr>
                <w:rFonts w:ascii="Calibri" w:hAnsi="Calibri" w:cs="Calibri"/>
              </w:rPr>
            </w:pPr>
            <w:r w:rsidRPr="00D8289B">
              <w:rPr>
                <w:rFonts w:ascii="Calibri" w:hAnsi="Calibri" w:cs="Calibri"/>
              </w:rPr>
              <w:t xml:space="preserve">Dort setzten die Spezialisten ihr bewährtes Reparaturverfahren </w:t>
            </w:r>
            <w:proofErr w:type="spellStart"/>
            <w:r w:rsidRPr="00D8289B">
              <w:rPr>
                <w:rFonts w:ascii="Calibri" w:hAnsi="Calibri" w:cs="Calibri"/>
              </w:rPr>
              <w:t>EsCare</w:t>
            </w:r>
            <w:proofErr w:type="spellEnd"/>
            <w:r w:rsidRPr="00D8289B">
              <w:rPr>
                <w:rFonts w:ascii="Calibri" w:hAnsi="Calibri" w:cs="Calibri"/>
              </w:rPr>
              <w:t xml:space="preserve"> ein.  Am Ende waren die abgeschliffenen Stege wieder „entschärft“ und entsprachen den Vorgaben der EN115. Nach der Abnahme durch den Endkunden gab dieser den Fahrsteig umgehend wieder für die Öffentlichkeit frei. Dabei betrug die Ausfallzeit nur etwa acht Stunden, was den Besuchern des Shopping-Centers schnell wieder ein reibungsloses Einkaufserlebnis ermöglichte.</w:t>
            </w:r>
            <w:r>
              <w:rPr>
                <w:rFonts w:ascii="Calibri" w:hAnsi="Calibri" w:cs="Calibri"/>
              </w:rPr>
              <w:t xml:space="preserve"> </w:t>
            </w:r>
          </w:p>
          <w:p w14:paraId="46BD6F5F" w14:textId="77777777" w:rsidR="00D8289B" w:rsidRPr="00B62B23" w:rsidRDefault="00D8289B" w:rsidP="00EC2255">
            <w:pPr>
              <w:rPr>
                <w:rFonts w:ascii="Calibri" w:hAnsi="Calibri" w:cs="Calibri"/>
                <w:bCs/>
                <w:szCs w:val="22"/>
              </w:rPr>
            </w:pPr>
          </w:p>
          <w:p w14:paraId="2691E0AE" w14:textId="77777777" w:rsidR="004C2CF9" w:rsidRPr="00B62B23" w:rsidRDefault="004C2CF9" w:rsidP="00EC2255">
            <w:pPr>
              <w:rPr>
                <w:rFonts w:ascii="Calibri" w:hAnsi="Calibri" w:cs="Calibri"/>
                <w:bCs/>
                <w:szCs w:val="22"/>
              </w:rPr>
            </w:pPr>
            <w:r w:rsidRPr="00B62B23">
              <w:rPr>
                <w:rFonts w:ascii="Calibri" w:hAnsi="Calibri" w:cs="Calibri"/>
                <w:bCs/>
                <w:szCs w:val="22"/>
              </w:rPr>
              <w:t>Foto: Weber Tec GmbH</w:t>
            </w:r>
          </w:p>
          <w:p w14:paraId="41CC4B91" w14:textId="6F1F8082" w:rsidR="008D5EBE" w:rsidRPr="00B62B23" w:rsidRDefault="008D5EBE" w:rsidP="00EC2255">
            <w:pPr>
              <w:rPr>
                <w:rFonts w:ascii="Calibri" w:hAnsi="Calibri" w:cs="Calibri"/>
                <w:bCs/>
                <w:szCs w:val="22"/>
              </w:rPr>
            </w:pPr>
          </w:p>
        </w:tc>
      </w:tr>
    </w:tbl>
    <w:p w14:paraId="2A4BFDF1" w14:textId="12B28951" w:rsidR="009F47EA" w:rsidRPr="00B62B23" w:rsidRDefault="009F47EA" w:rsidP="009F47EA">
      <w:pPr>
        <w:rPr>
          <w:rFonts w:ascii="Calibri" w:hAnsi="Calibri" w:cs="Calibri"/>
          <w:szCs w:val="22"/>
        </w:rPr>
      </w:pPr>
    </w:p>
    <w:sectPr w:rsidR="009F47EA" w:rsidRPr="00B62B23" w:rsidSect="00BF4CC2">
      <w:head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CAB4" w14:textId="77777777" w:rsidR="00B357FE" w:rsidRDefault="00B357FE" w:rsidP="00CB209A">
      <w:r>
        <w:separator/>
      </w:r>
    </w:p>
  </w:endnote>
  <w:endnote w:type="continuationSeparator" w:id="0">
    <w:p w14:paraId="53EC1188" w14:textId="77777777" w:rsidR="00B357FE" w:rsidRDefault="00B357FE" w:rsidP="00CB209A">
      <w:r>
        <w:continuationSeparator/>
      </w:r>
    </w:p>
  </w:endnote>
  <w:endnote w:type="continuationNotice" w:id="1">
    <w:p w14:paraId="4423E447" w14:textId="77777777" w:rsidR="00B357FE" w:rsidRDefault="00B35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63CA" w14:textId="77777777" w:rsidR="00B357FE" w:rsidRDefault="00B357FE" w:rsidP="00CB209A">
      <w:r>
        <w:separator/>
      </w:r>
    </w:p>
  </w:footnote>
  <w:footnote w:type="continuationSeparator" w:id="0">
    <w:p w14:paraId="0B3AFB29" w14:textId="77777777" w:rsidR="00B357FE" w:rsidRDefault="00B357FE" w:rsidP="00CB209A">
      <w:r>
        <w:continuationSeparator/>
      </w:r>
    </w:p>
  </w:footnote>
  <w:footnote w:type="continuationNotice" w:id="1">
    <w:p w14:paraId="5FA44D8B" w14:textId="77777777" w:rsidR="00B357FE" w:rsidRDefault="00B35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7401B" w14:textId="77777777" w:rsidR="00CD3202" w:rsidRPr="00FB5F24" w:rsidRDefault="00BF4CC2">
    <w:pPr>
      <w:pStyle w:val="Kopfzeile"/>
      <w:rPr>
        <w:rFonts w:cstheme="minorHAnsi"/>
        <w:color w:val="808080" w:themeColor="background1" w:themeShade="80"/>
        <w:sz w:val="44"/>
        <w:szCs w:val="44"/>
      </w:rPr>
    </w:pPr>
    <w:r>
      <w:rPr>
        <w:noProof/>
      </w:rPr>
      <mc:AlternateContent>
        <mc:Choice Requires="wps">
          <w:drawing>
            <wp:anchor distT="45720" distB="45720" distL="114300" distR="114300" simplePos="0" relativeHeight="251658241" behindDoc="0" locked="0" layoutInCell="1" allowOverlap="1" wp14:anchorId="4E27258E" wp14:editId="4ED89A5E">
              <wp:simplePos x="0" y="0"/>
              <wp:positionH relativeFrom="margin">
                <wp:posOffset>5036820</wp:posOffset>
              </wp:positionH>
              <wp:positionV relativeFrom="paragraph">
                <wp:posOffset>-335280</wp:posOffset>
              </wp:positionV>
              <wp:extent cx="1504950" cy="1266825"/>
              <wp:effectExtent l="0" t="0" r="0"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1266825"/>
                      </a:xfrm>
                      <a:prstGeom prst="rect">
                        <a:avLst/>
                      </a:prstGeom>
                      <a:solidFill>
                        <a:srgbClr val="FFFFFF"/>
                      </a:solidFill>
                      <a:ln w="9525">
                        <a:noFill/>
                        <a:miter lim="800000"/>
                        <a:headEnd/>
                        <a:tailEnd/>
                      </a:ln>
                    </wps:spPr>
                    <wps:txbx>
                      <w:txbxContent>
                        <w:p w14:paraId="3C3D7539" w14:textId="77777777" w:rsidR="00BF4CC2" w:rsidRDefault="00BF4CC2">
                          <w:r>
                            <w:rPr>
                              <w:noProof/>
                            </w:rPr>
                            <w:drawing>
                              <wp:inline distT="0" distB="0" distL="0" distR="0" wp14:anchorId="7126F98B" wp14:editId="7F40364A">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1">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27258E" id="_x0000_t202" coordsize="21600,21600" o:spt="202" path="m,l,21600r21600,l21600,xe">
              <v:stroke joinstyle="miter"/>
              <v:path gradientshapeok="t" o:connecttype="rect"/>
            </v:shapetype>
            <v:shape id="Textfeld 2" o:spid="_x0000_s1026" type="#_x0000_t202" style="position:absolute;margin-left:396.6pt;margin-top:-26.4pt;width:118.5pt;height:99.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" stroked="f">
              <v:textbox>
                <w:txbxContent>
                  <w:p w14:paraId="3C3D7539" w14:textId="77777777" w:rsidR="00BF4CC2" w:rsidRDefault="00BF4CC2">
                    <w:r>
                      <w:rPr>
                        <w:noProof/>
                      </w:rPr>
                      <w:drawing>
                        <wp:inline distT="0" distB="0" distL="0" distR="0" wp14:anchorId="7126F98B" wp14:editId="7F40364A">
                          <wp:extent cx="1298448" cy="1078992"/>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care_Briefkopf.jpg"/>
                                  <pic:cNvPicPr/>
                                </pic:nvPicPr>
                                <pic:blipFill>
                                  <a:blip r:embed="rId1">
                                    <a:extLst>
                                      <a:ext uri="{28A0092B-C50C-407E-A947-70E740481C1C}">
                                        <a14:useLocalDpi xmlns:a14="http://schemas.microsoft.com/office/drawing/2010/main" val="0"/>
                                      </a:ext>
                                    </a:extLst>
                                  </a:blip>
                                  <a:stretch>
                                    <a:fillRect/>
                                  </a:stretch>
                                </pic:blipFill>
                                <pic:spPr>
                                  <a:xfrm>
                                    <a:off x="0" y="0"/>
                                    <a:ext cx="1298448" cy="1078992"/>
                                  </a:xfrm>
                                  <a:prstGeom prst="rect">
                                    <a:avLst/>
                                  </a:prstGeom>
                                </pic:spPr>
                              </pic:pic>
                            </a:graphicData>
                          </a:graphic>
                        </wp:inline>
                      </w:drawing>
                    </w:r>
                  </w:p>
                </w:txbxContent>
              </v:textbox>
              <w10:wrap type="square" anchorx="margin"/>
            </v:shape>
          </w:pict>
        </mc:Fallback>
      </mc:AlternateContent>
    </w:r>
    <w:r w:rsidR="008C1F3D" w:rsidRPr="00FB5F24">
      <w:rPr>
        <w:rFonts w:cstheme="minorHAnsi"/>
        <w:noProof/>
        <w:sz w:val="44"/>
        <w:szCs w:val="44"/>
      </w:rPr>
      <mc:AlternateContent>
        <mc:Choice Requires="wps">
          <w:drawing>
            <wp:anchor distT="45720" distB="45720" distL="114300" distR="114300" simplePos="0" relativeHeight="251658240" behindDoc="0" locked="0" layoutInCell="1" allowOverlap="1" wp14:anchorId="66A6E38F" wp14:editId="2B74D5DE">
              <wp:simplePos x="0" y="0"/>
              <wp:positionH relativeFrom="column">
                <wp:posOffset>4558030</wp:posOffset>
              </wp:positionH>
              <wp:positionV relativeFrom="paragraph">
                <wp:posOffset>-211455</wp:posOffset>
              </wp:positionV>
              <wp:extent cx="1971675" cy="1581150"/>
              <wp:effectExtent l="0" t="0" r="952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D14400" w14:textId="77777777" w:rsidR="008C1F3D" w:rsidRDefault="008C1F3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A6E38F" id="_x0000_s1027" type="#_x0000_t202" style="position:absolute;margin-left:358.9pt;margin-top:-16.65pt;width:155.25pt;height:12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14D14400" w14:textId="77777777" w:rsidR="008C1F3D" w:rsidRDefault="008C1F3D"/>
                </w:txbxContent>
              </v:textbox>
              <w10:wrap type="square"/>
            </v:shape>
          </w:pict>
        </mc:Fallback>
      </mc:AlternateContent>
    </w:r>
    <w:r w:rsidR="00E456F6">
      <w:rPr>
        <w:rFonts w:cstheme="minorHAnsi"/>
        <w:color w:val="808080" w:themeColor="background1" w:themeShade="80"/>
        <w:sz w:val="44"/>
        <w:szCs w:val="44"/>
      </w:rPr>
      <w:t>BILDUNTERSCHRIFTEN</w:t>
    </w:r>
    <w:r w:rsidR="00CD3202" w:rsidRPr="00FB5F24">
      <w:rPr>
        <w:rFonts w:cstheme="minorHAnsi"/>
        <w:color w:val="808080" w:themeColor="background1" w:themeShade="80"/>
        <w:sz w:val="44"/>
        <w:szCs w:val="44"/>
      </w:rPr>
      <w:tab/>
    </w:r>
    <w:r w:rsidR="00CD3202" w:rsidRPr="00FB5F24">
      <w:rPr>
        <w:rFonts w:cstheme="minorHAnsi"/>
        <w:color w:val="808080" w:themeColor="background1" w:themeShade="80"/>
        <w:sz w:val="44"/>
        <w:szCs w:val="44"/>
      </w:rPr>
      <w:tab/>
    </w:r>
    <w:r w:rsidR="00FB5F24">
      <w:rPr>
        <w:rFonts w:cstheme="minorHAnsi"/>
        <w:color w:val="808080" w:themeColor="background1" w:themeShade="80"/>
        <w:sz w:val="44"/>
        <w:szCs w:val="44"/>
      </w:rPr>
      <w:t xml:space="preserve">       </w:t>
    </w:r>
  </w:p>
  <w:p w14:paraId="7D82FB76" w14:textId="77777777" w:rsidR="00CD3202" w:rsidRDefault="00CD32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003260">
    <w:abstractNumId w:val="0"/>
  </w:num>
  <w:num w:numId="2" w16cid:durableId="5918211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1A"/>
    <w:rsid w:val="00021E88"/>
    <w:rsid w:val="00030F0D"/>
    <w:rsid w:val="000311DE"/>
    <w:rsid w:val="00031404"/>
    <w:rsid w:val="000A1058"/>
    <w:rsid w:val="000B2E61"/>
    <w:rsid w:val="000B3650"/>
    <w:rsid w:val="000B7107"/>
    <w:rsid w:val="000D0117"/>
    <w:rsid w:val="000E2B61"/>
    <w:rsid w:val="00107143"/>
    <w:rsid w:val="001117A8"/>
    <w:rsid w:val="00111D67"/>
    <w:rsid w:val="001309C7"/>
    <w:rsid w:val="00141D84"/>
    <w:rsid w:val="00145C4C"/>
    <w:rsid w:val="00151614"/>
    <w:rsid w:val="001625FF"/>
    <w:rsid w:val="00166734"/>
    <w:rsid w:val="001766A9"/>
    <w:rsid w:val="001821E6"/>
    <w:rsid w:val="001A39CB"/>
    <w:rsid w:val="001B119C"/>
    <w:rsid w:val="001D51AE"/>
    <w:rsid w:val="001D7E4B"/>
    <w:rsid w:val="001F056D"/>
    <w:rsid w:val="00206A01"/>
    <w:rsid w:val="0024407F"/>
    <w:rsid w:val="00245E89"/>
    <w:rsid w:val="00256F7D"/>
    <w:rsid w:val="00260760"/>
    <w:rsid w:val="0029338B"/>
    <w:rsid w:val="002E25E8"/>
    <w:rsid w:val="002F1589"/>
    <w:rsid w:val="003062E3"/>
    <w:rsid w:val="00325B3B"/>
    <w:rsid w:val="00357628"/>
    <w:rsid w:val="00363A84"/>
    <w:rsid w:val="00366FDD"/>
    <w:rsid w:val="00374747"/>
    <w:rsid w:val="00383BE4"/>
    <w:rsid w:val="00390741"/>
    <w:rsid w:val="00394465"/>
    <w:rsid w:val="003A1F57"/>
    <w:rsid w:val="003A7A9D"/>
    <w:rsid w:val="003B0708"/>
    <w:rsid w:val="003B1D08"/>
    <w:rsid w:val="003B2270"/>
    <w:rsid w:val="003C6BE0"/>
    <w:rsid w:val="003F0715"/>
    <w:rsid w:val="003F5DB1"/>
    <w:rsid w:val="003F6978"/>
    <w:rsid w:val="00417AE5"/>
    <w:rsid w:val="0043121B"/>
    <w:rsid w:val="00442874"/>
    <w:rsid w:val="00467B48"/>
    <w:rsid w:val="004751B0"/>
    <w:rsid w:val="004C2CF9"/>
    <w:rsid w:val="004C4B22"/>
    <w:rsid w:val="004C4F5C"/>
    <w:rsid w:val="004D6244"/>
    <w:rsid w:val="004E5592"/>
    <w:rsid w:val="004F2251"/>
    <w:rsid w:val="004F5A8A"/>
    <w:rsid w:val="005054D7"/>
    <w:rsid w:val="0050699C"/>
    <w:rsid w:val="00536586"/>
    <w:rsid w:val="005602DC"/>
    <w:rsid w:val="00577405"/>
    <w:rsid w:val="0058435B"/>
    <w:rsid w:val="00586A49"/>
    <w:rsid w:val="005D5B0D"/>
    <w:rsid w:val="005E4108"/>
    <w:rsid w:val="005F6024"/>
    <w:rsid w:val="00605979"/>
    <w:rsid w:val="00683F39"/>
    <w:rsid w:val="00687AA9"/>
    <w:rsid w:val="006D74F3"/>
    <w:rsid w:val="007132CC"/>
    <w:rsid w:val="00741783"/>
    <w:rsid w:val="007474BF"/>
    <w:rsid w:val="00751595"/>
    <w:rsid w:val="0077586A"/>
    <w:rsid w:val="00781687"/>
    <w:rsid w:val="007901C3"/>
    <w:rsid w:val="00791559"/>
    <w:rsid w:val="0079399F"/>
    <w:rsid w:val="007C5F1E"/>
    <w:rsid w:val="007D48C1"/>
    <w:rsid w:val="007E6F44"/>
    <w:rsid w:val="00801CE7"/>
    <w:rsid w:val="008022AB"/>
    <w:rsid w:val="008211F0"/>
    <w:rsid w:val="00870A82"/>
    <w:rsid w:val="00873142"/>
    <w:rsid w:val="008850E0"/>
    <w:rsid w:val="00892EDD"/>
    <w:rsid w:val="008965AA"/>
    <w:rsid w:val="0089684E"/>
    <w:rsid w:val="00897C59"/>
    <w:rsid w:val="008C1F3D"/>
    <w:rsid w:val="008C2E45"/>
    <w:rsid w:val="008C393C"/>
    <w:rsid w:val="008D4965"/>
    <w:rsid w:val="008D5EBE"/>
    <w:rsid w:val="008E2FFF"/>
    <w:rsid w:val="008E5637"/>
    <w:rsid w:val="008E636B"/>
    <w:rsid w:val="008E67AB"/>
    <w:rsid w:val="008E750A"/>
    <w:rsid w:val="008F4C4C"/>
    <w:rsid w:val="008F7B42"/>
    <w:rsid w:val="00901425"/>
    <w:rsid w:val="00907BA5"/>
    <w:rsid w:val="00914FDA"/>
    <w:rsid w:val="00932E3D"/>
    <w:rsid w:val="00976716"/>
    <w:rsid w:val="0098101C"/>
    <w:rsid w:val="00995941"/>
    <w:rsid w:val="009C5661"/>
    <w:rsid w:val="009E32D4"/>
    <w:rsid w:val="009F40F8"/>
    <w:rsid w:val="009F47EA"/>
    <w:rsid w:val="00A03240"/>
    <w:rsid w:val="00A27B99"/>
    <w:rsid w:val="00A31888"/>
    <w:rsid w:val="00A34F1D"/>
    <w:rsid w:val="00A43560"/>
    <w:rsid w:val="00A44873"/>
    <w:rsid w:val="00A47ABF"/>
    <w:rsid w:val="00A53B10"/>
    <w:rsid w:val="00A77984"/>
    <w:rsid w:val="00A77B1B"/>
    <w:rsid w:val="00AB2FBC"/>
    <w:rsid w:val="00AB7310"/>
    <w:rsid w:val="00AC0C21"/>
    <w:rsid w:val="00AC5BA4"/>
    <w:rsid w:val="00AF3102"/>
    <w:rsid w:val="00B06D1A"/>
    <w:rsid w:val="00B357FE"/>
    <w:rsid w:val="00B366AB"/>
    <w:rsid w:val="00B40482"/>
    <w:rsid w:val="00B62B23"/>
    <w:rsid w:val="00B93871"/>
    <w:rsid w:val="00BA05C4"/>
    <w:rsid w:val="00BA5A1B"/>
    <w:rsid w:val="00BB0241"/>
    <w:rsid w:val="00BF2345"/>
    <w:rsid w:val="00BF4CC2"/>
    <w:rsid w:val="00BF764A"/>
    <w:rsid w:val="00C4034B"/>
    <w:rsid w:val="00C46541"/>
    <w:rsid w:val="00C53F62"/>
    <w:rsid w:val="00C56D96"/>
    <w:rsid w:val="00C6651C"/>
    <w:rsid w:val="00C66A91"/>
    <w:rsid w:val="00C751B6"/>
    <w:rsid w:val="00C77615"/>
    <w:rsid w:val="00C8007D"/>
    <w:rsid w:val="00C95FB7"/>
    <w:rsid w:val="00CA1161"/>
    <w:rsid w:val="00CA1661"/>
    <w:rsid w:val="00CB209A"/>
    <w:rsid w:val="00CD3202"/>
    <w:rsid w:val="00CD45D4"/>
    <w:rsid w:val="00CE5332"/>
    <w:rsid w:val="00CF75D0"/>
    <w:rsid w:val="00D06542"/>
    <w:rsid w:val="00D309B3"/>
    <w:rsid w:val="00D76E95"/>
    <w:rsid w:val="00D8289B"/>
    <w:rsid w:val="00DA19A3"/>
    <w:rsid w:val="00DA4CA9"/>
    <w:rsid w:val="00DE4E0A"/>
    <w:rsid w:val="00E21E45"/>
    <w:rsid w:val="00E35039"/>
    <w:rsid w:val="00E456F6"/>
    <w:rsid w:val="00E737ED"/>
    <w:rsid w:val="00E90772"/>
    <w:rsid w:val="00EB0FC8"/>
    <w:rsid w:val="00EC01ED"/>
    <w:rsid w:val="00ED0AF3"/>
    <w:rsid w:val="00EE73C4"/>
    <w:rsid w:val="00EF3B2D"/>
    <w:rsid w:val="00F04607"/>
    <w:rsid w:val="00F129B7"/>
    <w:rsid w:val="00F32492"/>
    <w:rsid w:val="00F55E6B"/>
    <w:rsid w:val="00F6028B"/>
    <w:rsid w:val="00F636E3"/>
    <w:rsid w:val="00F64351"/>
    <w:rsid w:val="00F6450A"/>
    <w:rsid w:val="00F721C3"/>
    <w:rsid w:val="00F74054"/>
    <w:rsid w:val="00F77434"/>
    <w:rsid w:val="00F779FF"/>
    <w:rsid w:val="00FA4A51"/>
    <w:rsid w:val="00FA4E63"/>
    <w:rsid w:val="00FA6608"/>
    <w:rsid w:val="00FA6AF0"/>
    <w:rsid w:val="00FA6FC6"/>
    <w:rsid w:val="00FB5F24"/>
    <w:rsid w:val="00FE192F"/>
    <w:rsid w:val="00FE754E"/>
    <w:rsid w:val="333BFF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76FD0"/>
  <w15:docId w15:val="{B5F970D2-A22E-4759-8A0F-D85A3C6F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56F6"/>
    <w:pPr>
      <w:spacing w:after="0" w:line="240" w:lineRule="auto"/>
    </w:pPr>
    <w:rPr>
      <w:rFonts w:ascii="Arial" w:eastAsia="Times New Roman" w:hAnsi="Arial" w:cs="Times New Roman"/>
      <w:szCs w:val="20"/>
      <w:lang w:eastAsia="de-DE"/>
    </w:rPr>
  </w:style>
  <w:style w:type="paragraph" w:styleId="berschrift3">
    <w:name w:val="heading 3"/>
    <w:basedOn w:val="Standard"/>
    <w:next w:val="Standard"/>
    <w:link w:val="berschrift3Zchn"/>
    <w:qFormat/>
    <w:rsid w:val="00CB209A"/>
    <w:pPr>
      <w:keepNext/>
      <w:outlineLvl w:val="2"/>
    </w:pPr>
    <w:rPr>
      <w:b/>
      <w:bCs/>
      <w:color w:val="020268"/>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pPr>
    <w:rPr>
      <w:rFonts w:ascii="Verdana" w:hAnsi="Verdana"/>
      <w:color w:val="000000"/>
      <w:sz w:val="18"/>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spacing w:after="200" w:line="276" w:lineRule="auto"/>
      <w:ind w:left="720"/>
      <w:contextualSpacing/>
    </w:pPr>
    <w:rPr>
      <w:rFonts w:asciiTheme="minorHAnsi" w:eastAsiaTheme="minorHAnsi" w:hAnsiTheme="minorHAnsi" w:cstheme="minorBidi"/>
      <w:szCs w:val="22"/>
      <w:lang w:eastAsia="en-US"/>
    </w:rPr>
  </w:style>
  <w:style w:type="paragraph" w:styleId="berarbeitung">
    <w:name w:val="Revision"/>
    <w:hidden/>
    <w:uiPriority w:val="99"/>
    <w:semiHidden/>
    <w:rsid w:val="00ED0AF3"/>
    <w:pPr>
      <w:spacing w:after="0" w:line="240" w:lineRule="auto"/>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3" ma:contentTypeDescription="Ein neues Dokument erstellen." ma:contentTypeScope="" ma:versionID="04673645997fb8f75eecd3649a45477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26a3f798c0632379cc15b056d84ed2ee"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1A1BD-078F-43B2-86BC-52EA932994AB}">
  <ds:schemaRefs>
    <ds:schemaRef ds:uri="http://schemas.microsoft.com/sharepoint/v3/contenttype/forms"/>
  </ds:schemaRefs>
</ds:datastoreItem>
</file>

<file path=customXml/itemProps2.xml><?xml version="1.0" encoding="utf-8"?>
<ds:datastoreItem xmlns:ds="http://schemas.openxmlformats.org/officeDocument/2006/customXml" ds:itemID="{BD7BAD25-11D5-434F-9AB0-22351F4EDC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BBB4A1-D5DE-42EC-A93C-56628C518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754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heinz</dc:creator>
  <cp:lastModifiedBy>Christina Esch</cp:lastModifiedBy>
  <cp:revision>3</cp:revision>
  <dcterms:created xsi:type="dcterms:W3CDTF">2023-03-03T10:10:00Z</dcterms:created>
  <dcterms:modified xsi:type="dcterms:W3CDTF">2023-06-12T13:56:00Z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ies>
</file>