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36038" w:rsidP="005709DF" w:rsidRDefault="00F36038" w14:paraId="0D1F6D3E" w14:textId="77777777">
      <w:pPr>
        <w:pStyle w:val="Standard1"/>
        <w:spacing w:after="0" w:line="360" w:lineRule="auto"/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</w:pPr>
    </w:p>
    <w:p w:rsidRPr="00DC1C07" w:rsidR="00364554" w:rsidP="6FDF8C3D" w:rsidRDefault="42CCAD03" w14:paraId="39D1ACEE" w14:textId="296A20E8">
      <w:pPr>
        <w:pStyle w:val="Standard1"/>
        <w:spacing w:after="0" w:line="360" w:lineRule="auto"/>
        <w:jc w:val="both"/>
        <w:rPr>
          <w:rFonts w:ascii="Source Sans Pro" w:hAnsi="Source Sans Pro" w:eastAsia="游明朝" w:cs="Arial" w:eastAsiaTheme="minorEastAsia" w:cstheme="minorBidi"/>
          <w:b w:val="1"/>
          <w:bCs w:val="1"/>
          <w:spacing w:val="15"/>
          <w:sz w:val="28"/>
          <w:szCs w:val="28"/>
        </w:rPr>
      </w:pPr>
      <w:r w:rsidRPr="6FDF8C3D" w:rsidR="42CCAD03">
        <w:rPr>
          <w:rFonts w:ascii="Source Sans Pro" w:hAnsi="Source Sans Pro" w:eastAsia="游明朝" w:cs="Arial" w:eastAsiaTheme="minorEastAsia" w:cstheme="minorBidi"/>
          <w:b w:val="1"/>
          <w:bCs w:val="1"/>
          <w:spacing w:val="15"/>
          <w:sz w:val="28"/>
          <w:szCs w:val="28"/>
        </w:rPr>
        <w:t>Prod</w:t>
      </w:r>
      <w:r w:rsidRPr="6FDF8C3D" w:rsidR="69CBA67D">
        <w:rPr>
          <w:rFonts w:ascii="Source Sans Pro" w:hAnsi="Source Sans Pro" w:eastAsia="游明朝" w:cs="Arial" w:eastAsiaTheme="minorEastAsia" w:cstheme="minorBidi"/>
          <w:b w:val="1"/>
          <w:bCs w:val="1"/>
          <w:spacing w:val="15"/>
          <w:sz w:val="28"/>
          <w:szCs w:val="28"/>
        </w:rPr>
        <w:t xml:space="preserve">uktneuheit für die </w:t>
      </w:r>
      <w:r w:rsidRPr="6FDF8C3D" w:rsidR="42CCAD03">
        <w:rPr>
          <w:rFonts w:ascii="Source Sans Pro" w:hAnsi="Source Sans Pro" w:eastAsia="游明朝" w:cs="Arial" w:eastAsiaTheme="minorEastAsia" w:cstheme="minorBidi"/>
          <w:b w:val="1"/>
          <w:bCs w:val="1"/>
          <w:spacing w:val="15"/>
          <w:sz w:val="28"/>
          <w:szCs w:val="28"/>
        </w:rPr>
        <w:t>Dekarbonisierung des Wärmesektors</w:t>
      </w:r>
    </w:p>
    <w:p w:rsidR="003B2BE5" w:rsidP="516CC8C3" w:rsidRDefault="69CBA67D" w14:paraId="505084E6" w14:textId="02954E1B">
      <w:pPr>
        <w:pStyle w:val="Standard1"/>
        <w:spacing w:after="0" w:line="360" w:lineRule="auto"/>
        <w:jc w:val="both"/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</w:pPr>
      <w:proofErr w:type="spellStart"/>
      <w:r w:rsidRPr="516CC8C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>Aalberts</w:t>
      </w:r>
      <w:proofErr w:type="spellEnd"/>
      <w:r w:rsidRPr="516CC8C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 xml:space="preserve"> </w:t>
      </w:r>
      <w:proofErr w:type="spellStart"/>
      <w:r w:rsidRPr="516CC8C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>hfc</w:t>
      </w:r>
      <w:proofErr w:type="spellEnd"/>
      <w:r w:rsidRPr="516CC8C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 xml:space="preserve"> </w:t>
      </w:r>
      <w:r w:rsidRPr="516CC8C3" w:rsidR="3AFFE465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>stellt</w:t>
      </w:r>
      <w:r w:rsidRPr="516CC8C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 xml:space="preserve"> </w:t>
      </w:r>
      <w:proofErr w:type="spellStart"/>
      <w:r w:rsidRPr="516CC8C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>Logomatic</w:t>
      </w:r>
      <w:proofErr w:type="spellEnd"/>
      <w:r w:rsidRPr="516CC8C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 xml:space="preserve"> G2 BE</w:t>
      </w:r>
      <w:r w:rsidRPr="516CC8C3" w:rsidR="3AFFE465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 xml:space="preserve"> </w:t>
      </w:r>
      <w:r w:rsidRPr="516CC8C3" w:rsidR="3415F32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 xml:space="preserve">von </w:t>
      </w:r>
      <w:proofErr w:type="spellStart"/>
      <w:r w:rsidRPr="516CC8C3" w:rsidR="3415F32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>Flamco</w:t>
      </w:r>
      <w:proofErr w:type="spellEnd"/>
      <w:r w:rsidRPr="516CC8C3" w:rsidR="3415F32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 xml:space="preserve"> </w:t>
      </w:r>
      <w:r w:rsidRPr="516CC8C3" w:rsidR="3AFFE465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>vor</w:t>
      </w:r>
      <w:r w:rsidRPr="516CC8C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 xml:space="preserve"> </w:t>
      </w:r>
    </w:p>
    <w:p w:rsidRPr="001C4ADA" w:rsidR="004904B8" w:rsidP="005709DF" w:rsidRDefault="004904B8" w14:paraId="28689A1C" w14:textId="77777777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  <w:lang w:val="en-GB"/>
        </w:rPr>
      </w:pPr>
    </w:p>
    <w:p w:rsidR="00431B4C" w:rsidP="394E188D" w:rsidRDefault="0CF15BFF" w14:paraId="3CE14EDE" w14:textId="4E4130D2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</w:pPr>
      <w:r w:rsidRPr="7216D59F" w:rsidR="0CF15BFF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Velbert</w:t>
      </w:r>
      <w:r w:rsidRPr="7216D59F" w:rsidR="09D03D2C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, </w:t>
      </w:r>
      <w:r w:rsidRPr="7216D59F" w:rsidR="32F14CE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09</w:t>
      </w:r>
      <w:r w:rsidRPr="7216D59F" w:rsidR="190EEFF2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.</w:t>
      </w:r>
      <w:r w:rsidRPr="7216D59F" w:rsidR="3A23AABB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07</w:t>
      </w:r>
      <w:r w:rsidRPr="7216D59F" w:rsidR="190EEFF2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.</w:t>
      </w:r>
      <w:r w:rsidRPr="7216D59F" w:rsidR="09D03D2C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202</w:t>
      </w:r>
      <w:r w:rsidRPr="7216D59F" w:rsidR="758EC94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5</w:t>
      </w:r>
      <w:r w:rsidRPr="7216D59F" w:rsidR="09D03D2C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.</w:t>
      </w:r>
      <w:r w:rsidRPr="7216D59F" w:rsidR="029C9903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Der Weg zu klimaneutralen Gebäuden bis spätestens 2050 ist durch die EU und nationale Gesetzgebungen wie das Gebäudeenergiegesetz (GEG) und das Wärmeplanungsgesetz (WPG) in Deutschland </w:t>
      </w:r>
      <w:r w:rsidRPr="7216D59F" w:rsidR="4432BA35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vorgegeben</w:t>
      </w:r>
      <w:r w:rsidRPr="7216D59F" w:rsidR="029C9903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.</w:t>
      </w:r>
      <w:r w:rsidR="0853E4D4">
        <w:rPr/>
        <w:t xml:space="preserve"> </w:t>
      </w:r>
      <w:r w:rsidRPr="7216D59F" w:rsidR="1F7BAE1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Aalberts</w:t>
      </w:r>
      <w:r w:rsidRPr="7216D59F" w:rsidR="1F7BAE1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</w:t>
      </w:r>
      <w:r w:rsidRPr="7216D59F" w:rsidR="1F7BAE1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hydronic</w:t>
      </w:r>
      <w:r w:rsidRPr="7216D59F" w:rsidR="1F7BAE1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</w:t>
      </w:r>
      <w:r w:rsidRPr="7216D59F" w:rsidR="1F7BAE1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flow</w:t>
      </w:r>
      <w:r w:rsidRPr="7216D59F" w:rsidR="1F7BAE1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</w:t>
      </w:r>
      <w:r w:rsidRPr="7216D59F" w:rsidR="1F7BAE1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control</w:t>
      </w:r>
      <w:r w:rsidRPr="7216D59F" w:rsidR="1F7BAE1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</w:t>
      </w:r>
      <w:r w:rsidRPr="7216D59F" w:rsidR="383B47EE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präsentiert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mit der neuen elektronisch arbeitenden Wohnungsstation 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Logomatic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G2 BE</w:t>
      </w:r>
      <w:r w:rsidRPr="7216D59F" w:rsidR="41647EC5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von </w:t>
      </w:r>
      <w:r w:rsidRPr="7216D59F" w:rsidR="41647EC5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Flamco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eine effiziente</w:t>
      </w:r>
      <w:r w:rsidRPr="7216D59F" w:rsidR="52847AA7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sowie 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hygienische Produktlösung für </w:t>
      </w:r>
      <w:r w:rsidRPr="7216D59F" w:rsidR="38550C3F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die 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dezentrale </w:t>
      </w:r>
      <w:r w:rsidRPr="7216D59F" w:rsidR="7A40D2D0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Versorgung</w:t>
      </w:r>
      <w:r w:rsidRPr="7216D59F" w:rsidR="0231352A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und 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de</w:t>
      </w:r>
      <w:r w:rsidRPr="7216D59F" w:rsidR="126C7039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m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Austausch </w:t>
      </w:r>
      <w:r w:rsidRPr="7216D59F" w:rsidR="7087BECE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von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Gasthermen. </w:t>
      </w:r>
    </w:p>
    <w:p w:rsidR="00D75678" w:rsidP="00C127A8" w:rsidRDefault="00D75678" w14:paraId="2B042AE7" w14:textId="2A9B6E7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</w:p>
    <w:p w:rsidR="00160694" w:rsidP="29C87A8D" w:rsidRDefault="2FCE6AF0" w14:paraId="03FAE481" w14:textId="448DF70C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sz w:val="24"/>
          <w:szCs w:val="24"/>
        </w:rPr>
      </w:pP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>Etwa drei Viertel</w:t>
      </w:r>
      <w:r w:rsidRPr="29C87A8D" w:rsidR="111817B0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>des Endenergiebedarfs in Deutschland entfällt auf</w:t>
      </w:r>
      <w:r w:rsidRPr="29C87A8D" w:rsidR="22D084CD">
        <w:rPr>
          <w:rStyle w:val="Absatz-Standardschriftart1"/>
          <w:rFonts w:ascii="Source Sans Pro" w:hAnsi="Source Sans Pro" w:cs="Arial"/>
          <w:sz w:val="24"/>
          <w:szCs w:val="24"/>
        </w:rPr>
        <w:t xml:space="preserve"> die </w:t>
      </w:r>
      <w:r w:rsidRPr="29C87A8D" w:rsidR="02F20A6E">
        <w:rPr>
          <w:rStyle w:val="Absatz-Standardschriftart1"/>
          <w:rFonts w:ascii="Source Sans Pro" w:hAnsi="Source Sans Pro" w:cs="Arial"/>
          <w:sz w:val="24"/>
          <w:szCs w:val="24"/>
        </w:rPr>
        <w:t xml:space="preserve">Erzeugung von Heizungswärme </w:t>
      </w:r>
      <w:r w:rsidRPr="29C87A8D" w:rsidR="1CA23251">
        <w:rPr>
          <w:rStyle w:val="Absatz-Standardschriftart1"/>
          <w:rFonts w:ascii="Source Sans Pro" w:hAnsi="Source Sans Pro" w:cs="Arial"/>
          <w:sz w:val="24"/>
          <w:szCs w:val="24"/>
        </w:rPr>
        <w:t>sowie</w:t>
      </w:r>
      <w:r w:rsidRPr="29C87A8D" w:rsidR="4339681C">
        <w:rPr>
          <w:rStyle w:val="Absatz-Standardschriftart1"/>
          <w:rFonts w:ascii="Source Sans Pro" w:hAnsi="Source Sans Pro" w:cs="Arial"/>
          <w:sz w:val="24"/>
          <w:szCs w:val="24"/>
        </w:rPr>
        <w:t xml:space="preserve"> der Erwärmung von Trinkwasser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. Besonders im </w:t>
      </w:r>
      <w:r w:rsidRPr="29C87A8D" w:rsidR="6D941F04">
        <w:rPr>
          <w:rStyle w:val="Absatz-Standardschriftart1"/>
          <w:rFonts w:ascii="Source Sans Pro" w:hAnsi="Source Sans Pro" w:cs="Arial"/>
          <w:sz w:val="24"/>
          <w:szCs w:val="24"/>
        </w:rPr>
        <w:t xml:space="preserve">europäischen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>Wohngebäude</w:t>
      </w:r>
      <w:r w:rsidRPr="29C87A8D" w:rsidR="2B8ED239">
        <w:rPr>
          <w:rStyle w:val="Absatz-Standardschriftart1"/>
          <w:rFonts w:ascii="Source Sans Pro" w:hAnsi="Source Sans Pro" w:cs="Arial"/>
          <w:sz w:val="24"/>
          <w:szCs w:val="24"/>
        </w:rPr>
        <w:t>sektor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ist die dezentrale Versorgung mit Gasthermen weiterhin weit verbreitet.</w:t>
      </w:r>
      <w:r w:rsidRPr="29C87A8D" w:rsidR="17A6EB9F">
        <w:rPr>
          <w:rStyle w:val="Absatz-Standardschriftart1"/>
          <w:rFonts w:ascii="Source Sans Pro" w:hAnsi="Source Sans Pro" w:cs="Arial"/>
          <w:sz w:val="24"/>
          <w:szCs w:val="24"/>
        </w:rPr>
        <w:t xml:space="preserve"> Um einen</w:t>
      </w:r>
      <w:r w:rsidRPr="29C87A8D" w:rsidR="3987F081">
        <w:rPr>
          <w:rStyle w:val="Absatz-Standardschriftart1"/>
          <w:rFonts w:ascii="Source Sans Pro" w:hAnsi="Source Sans Pro" w:cs="Arial"/>
          <w:sz w:val="24"/>
          <w:szCs w:val="24"/>
        </w:rPr>
        <w:t xml:space="preserve"> verantwortungsvollen Umgang mit natürlichen Ressourcen </w:t>
      </w:r>
      <w:r w:rsidRPr="29C87A8D" w:rsidR="6430C788">
        <w:rPr>
          <w:rStyle w:val="Absatz-Standardschriftart1"/>
          <w:rFonts w:ascii="Source Sans Pro" w:hAnsi="Source Sans Pro" w:cs="Arial"/>
          <w:sz w:val="24"/>
          <w:szCs w:val="24"/>
        </w:rPr>
        <w:t xml:space="preserve">zu fördern und gleichzeitig die ökonomischen sowie ökologischen Vorteile zu nutzen,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setzt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mit der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>Logomatic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G2 BE an.</w:t>
      </w:r>
      <w:r w:rsidRPr="29C87A8D" w:rsidR="2313EB60">
        <w:rPr>
          <w:rStyle w:val="Absatz-Standardschriftart1"/>
          <w:rFonts w:ascii="Source Sans Pro" w:hAnsi="Source Sans Pro" w:cs="Arial"/>
          <w:sz w:val="24"/>
          <w:szCs w:val="24"/>
        </w:rPr>
        <w:t xml:space="preserve"> Die Produktneuheit trägt dazu bei,</w:t>
      </w:r>
      <w:r w:rsidRPr="29C87A8D" w:rsidR="3950E9DE">
        <w:rPr>
          <w:rStyle w:val="Absatz-Standardschriftart1"/>
          <w:rFonts w:ascii="Source Sans Pro" w:hAnsi="Source Sans Pro" w:cs="Arial"/>
          <w:sz w:val="24"/>
          <w:szCs w:val="24"/>
        </w:rPr>
        <w:t xml:space="preserve"> das Risiko </w:t>
      </w:r>
      <w:r w:rsidRPr="29C87A8D" w:rsidR="40BCBC08">
        <w:rPr>
          <w:rStyle w:val="Absatz-Standardschriftart1"/>
          <w:rFonts w:ascii="Source Sans Pro" w:hAnsi="Source Sans Pro" w:cs="Arial"/>
          <w:sz w:val="24"/>
          <w:szCs w:val="24"/>
        </w:rPr>
        <w:t>steigender Energiekosten</w:t>
      </w:r>
      <w:r w:rsidRPr="29C87A8D" w:rsidR="2AC80F7F">
        <w:rPr>
          <w:rStyle w:val="Absatz-Standardschriftart1"/>
          <w:rFonts w:ascii="Source Sans Pro" w:hAnsi="Source Sans Pro" w:cs="Arial"/>
          <w:sz w:val="24"/>
          <w:szCs w:val="24"/>
        </w:rPr>
        <w:t xml:space="preserve">, </w:t>
      </w:r>
      <w:r w:rsidRPr="29C87A8D" w:rsidR="51F66F9E">
        <w:rPr>
          <w:rFonts w:ascii="Source Sans Pro" w:hAnsi="Source Sans Pro" w:cs="Arial"/>
          <w:sz w:val="24"/>
          <w:szCs w:val="24"/>
        </w:rPr>
        <w:t>unter anderem durch die CO₂-Bepreisung</w:t>
      </w:r>
      <w:r w:rsidRPr="29C87A8D" w:rsidR="2AC80F7F">
        <w:rPr>
          <w:rFonts w:ascii="Source Sans Pro" w:hAnsi="Source Sans Pro" w:cs="Arial"/>
          <w:sz w:val="24"/>
          <w:szCs w:val="24"/>
        </w:rPr>
        <w:t xml:space="preserve"> </w:t>
      </w:r>
      <w:r w:rsidRPr="29C87A8D" w:rsidR="758E64DD">
        <w:rPr>
          <w:rFonts w:ascii="Source Sans Pro" w:hAnsi="Source Sans Pro" w:cs="Arial"/>
          <w:sz w:val="24"/>
          <w:szCs w:val="24"/>
        </w:rPr>
        <w:t xml:space="preserve">und die damit verbundene, unsichere Abhängigkeit </w:t>
      </w:r>
      <w:r w:rsidRPr="29C87A8D" w:rsidR="36005705">
        <w:rPr>
          <w:rFonts w:ascii="Source Sans Pro" w:hAnsi="Source Sans Pro" w:cs="Arial"/>
          <w:sz w:val="24"/>
          <w:szCs w:val="24"/>
        </w:rPr>
        <w:t xml:space="preserve">zu reduzieren. </w:t>
      </w:r>
      <w:r w:rsidRPr="29C87A8D" w:rsidR="5F5DDCCE">
        <w:rPr>
          <w:rStyle w:val="Absatz-Standardschriftart1"/>
          <w:rFonts w:ascii="Source Sans Pro" w:hAnsi="Source Sans Pro" w:cs="Arial"/>
          <w:sz w:val="24"/>
          <w:szCs w:val="24"/>
        </w:rPr>
        <w:t xml:space="preserve">Zudem ist die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Wohnungsstation </w:t>
      </w:r>
      <w:r w:rsidRPr="29C87A8D" w:rsidR="30884A1F">
        <w:rPr>
          <w:rStyle w:val="Absatz-Standardschriftart1"/>
          <w:rFonts w:ascii="Source Sans Pro" w:hAnsi="Source Sans Pro" w:cs="Arial"/>
          <w:sz w:val="24"/>
          <w:szCs w:val="24"/>
        </w:rPr>
        <w:t>unter anderem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für den einfachen Austausch alter Gasthermen konzipiert</w:t>
      </w:r>
      <w:r w:rsidRPr="29C87A8D" w:rsidR="27506504">
        <w:rPr>
          <w:rStyle w:val="Absatz-Standardschriftart1"/>
          <w:rFonts w:ascii="Source Sans Pro" w:hAnsi="Source Sans Pro" w:cs="Arial"/>
          <w:sz w:val="24"/>
          <w:szCs w:val="24"/>
        </w:rPr>
        <w:t>. Denn</w:t>
      </w:r>
      <w:r w:rsidRPr="29C87A8D" w:rsidR="06783E14">
        <w:rPr>
          <w:rStyle w:val="Absatz-Standardschriftart1"/>
          <w:rFonts w:ascii="Source Sans Pro" w:hAnsi="Source Sans Pro" w:cs="Arial"/>
          <w:sz w:val="24"/>
          <w:szCs w:val="24"/>
        </w:rPr>
        <w:t xml:space="preserve"> die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identischen Abmessungen </w:t>
      </w:r>
      <w:r w:rsidRPr="29C87A8D" w:rsidR="25BAFD73">
        <w:rPr>
          <w:rStyle w:val="Absatz-Standardschriftart1"/>
          <w:rFonts w:ascii="Source Sans Pro" w:hAnsi="Source Sans Pro" w:cs="Arial"/>
          <w:sz w:val="24"/>
          <w:szCs w:val="24"/>
        </w:rPr>
        <w:t xml:space="preserve">von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440 mm Breite </w:t>
      </w:r>
      <w:r w:rsidRPr="29C87A8D" w:rsidR="577F41C7">
        <w:rPr>
          <w:rStyle w:val="Absatz-Standardschriftart1"/>
          <w:rFonts w:ascii="Source Sans Pro" w:hAnsi="Source Sans Pro" w:cs="Arial"/>
          <w:sz w:val="24"/>
          <w:szCs w:val="24"/>
        </w:rPr>
        <w:t>erm</w:t>
      </w:r>
      <w:r w:rsidRPr="29C87A8D" w:rsidR="21A36A86">
        <w:rPr>
          <w:rStyle w:val="Absatz-Standardschriftart1"/>
          <w:rFonts w:ascii="Source Sans Pro" w:hAnsi="Source Sans Pro" w:cs="Arial"/>
          <w:sz w:val="24"/>
          <w:szCs w:val="24"/>
        </w:rPr>
        <w:t>öglichen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29C87A8D" w:rsidR="7A79931E">
        <w:rPr>
          <w:rStyle w:val="Absatz-Standardschriftart1"/>
          <w:rFonts w:ascii="Source Sans Pro" w:hAnsi="Source Sans Pro" w:cs="Arial"/>
          <w:sz w:val="24"/>
          <w:szCs w:val="24"/>
        </w:rPr>
        <w:t xml:space="preserve">die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>Nutzung bestehender Installationsplätze</w:t>
      </w:r>
      <w:r w:rsidRPr="29C87A8D" w:rsidR="4141A352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29C87A8D" w:rsidR="02214165">
        <w:rPr>
          <w:rStyle w:val="Absatz-Standardschriftart1"/>
          <w:rFonts w:ascii="Source Sans Pro" w:hAnsi="Source Sans Pro" w:cs="Arial"/>
          <w:sz w:val="24"/>
          <w:szCs w:val="24"/>
        </w:rPr>
        <w:t>wie</w:t>
      </w:r>
      <w:r w:rsidRPr="29C87A8D" w:rsidR="4141A352">
        <w:rPr>
          <w:rStyle w:val="Absatz-Standardschriftart1"/>
          <w:rFonts w:ascii="Source Sans Pro" w:hAnsi="Source Sans Pro" w:cs="Arial"/>
          <w:sz w:val="24"/>
          <w:szCs w:val="24"/>
        </w:rPr>
        <w:t xml:space="preserve"> i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>n Küchenzeilen.</w:t>
      </w:r>
      <w:r w:rsidRPr="29C87A8D" w:rsidR="52DD1D2F">
        <w:rPr>
          <w:rStyle w:val="Absatz-Standardschriftart1"/>
          <w:rFonts w:ascii="Source Sans Pro" w:hAnsi="Source Sans Pro" w:cs="Arial"/>
          <w:sz w:val="24"/>
          <w:szCs w:val="24"/>
        </w:rPr>
        <w:t xml:space="preserve"> Auch die Versorgung mittels der primären Energie kann durch die Verrohrung erfolgen, </w:t>
      </w:r>
      <w:r w:rsidRPr="29C87A8D" w:rsidR="34B33CE3">
        <w:rPr>
          <w:rStyle w:val="Absatz-Standardschriftart1"/>
          <w:rFonts w:ascii="Source Sans Pro" w:hAnsi="Source Sans Pro" w:cs="Arial"/>
          <w:sz w:val="24"/>
          <w:szCs w:val="24"/>
        </w:rPr>
        <w:t xml:space="preserve">die </w:t>
      </w:r>
      <w:r w:rsidRPr="29C87A8D" w:rsidR="52DD1D2F">
        <w:rPr>
          <w:rStyle w:val="Absatz-Standardschriftart1"/>
          <w:rFonts w:ascii="Source Sans Pro" w:hAnsi="Source Sans Pro" w:cs="Arial"/>
          <w:sz w:val="24"/>
          <w:szCs w:val="24"/>
        </w:rPr>
        <w:t xml:space="preserve">in dem </w:t>
      </w:r>
      <w:r w:rsidRPr="29C87A8D" w:rsidR="2AAF3351">
        <w:rPr>
          <w:rStyle w:val="Absatz-Standardschriftart1"/>
          <w:rFonts w:ascii="Source Sans Pro" w:hAnsi="Source Sans Pro" w:cs="Arial"/>
          <w:sz w:val="24"/>
          <w:szCs w:val="24"/>
        </w:rPr>
        <w:t>ehemal</w:t>
      </w:r>
      <w:r w:rsidRPr="29C87A8D" w:rsidR="3660E41C">
        <w:rPr>
          <w:rStyle w:val="Absatz-Standardschriftart1"/>
          <w:rFonts w:ascii="Source Sans Pro" w:hAnsi="Source Sans Pro" w:cs="Arial"/>
          <w:sz w:val="24"/>
          <w:szCs w:val="24"/>
        </w:rPr>
        <w:t>s genutzten</w:t>
      </w:r>
      <w:r w:rsidRPr="29C87A8D" w:rsidR="52DD1D2F">
        <w:rPr>
          <w:rStyle w:val="Absatz-Standardschriftart1"/>
          <w:rFonts w:ascii="Source Sans Pro" w:hAnsi="Source Sans Pro" w:cs="Arial"/>
          <w:sz w:val="24"/>
          <w:szCs w:val="24"/>
        </w:rPr>
        <w:t xml:space="preserve"> und nun freigeworden</w:t>
      </w:r>
      <w:r w:rsidRPr="29C87A8D" w:rsidR="58947ED4">
        <w:rPr>
          <w:rStyle w:val="Absatz-Standardschriftart1"/>
          <w:rFonts w:ascii="Source Sans Pro" w:hAnsi="Source Sans Pro" w:cs="Arial"/>
          <w:sz w:val="24"/>
          <w:szCs w:val="24"/>
        </w:rPr>
        <w:t>en</w:t>
      </w:r>
      <w:r w:rsidRPr="29C87A8D" w:rsidR="52DD1D2F">
        <w:rPr>
          <w:rStyle w:val="Absatz-Standardschriftart1"/>
          <w:rFonts w:ascii="Source Sans Pro" w:hAnsi="Source Sans Pro" w:cs="Arial"/>
          <w:sz w:val="24"/>
          <w:szCs w:val="24"/>
        </w:rPr>
        <w:t xml:space="preserve"> Abgasschacht Platz findet. </w:t>
      </w:r>
      <w:r w:rsidRPr="29C87A8D" w:rsidR="745D236A">
        <w:rPr>
          <w:rStyle w:val="Absatz-Standardschriftart1"/>
          <w:rFonts w:ascii="Source Sans Pro" w:hAnsi="Source Sans Pro" w:cs="Arial"/>
          <w:sz w:val="24"/>
          <w:szCs w:val="24"/>
        </w:rPr>
        <w:t xml:space="preserve">Dadurch </w:t>
      </w:r>
      <w:r w:rsidRPr="29C87A8D" w:rsidR="179A83EE">
        <w:rPr>
          <w:rStyle w:val="Absatz-Standardschriftart1"/>
          <w:rFonts w:ascii="Source Sans Pro" w:hAnsi="Source Sans Pro" w:cs="Arial"/>
          <w:sz w:val="24"/>
          <w:szCs w:val="24"/>
        </w:rPr>
        <w:t>lassen sich</w:t>
      </w:r>
      <w:r w:rsidRPr="29C87A8D" w:rsidR="52DD1D2F">
        <w:rPr>
          <w:rStyle w:val="Absatz-Standardschriftart1"/>
          <w:rFonts w:ascii="Source Sans Pro" w:hAnsi="Source Sans Pro" w:cs="Arial"/>
          <w:sz w:val="24"/>
          <w:szCs w:val="24"/>
        </w:rPr>
        <w:t xml:space="preserve"> die Eingriffe innerhalb der </w:t>
      </w:r>
      <w:r w:rsidRPr="29C87A8D" w:rsidR="36295CD4">
        <w:rPr>
          <w:rStyle w:val="Absatz-Standardschriftart1"/>
          <w:rFonts w:ascii="Source Sans Pro" w:hAnsi="Source Sans Pro" w:cs="Arial"/>
          <w:sz w:val="24"/>
          <w:szCs w:val="24"/>
        </w:rPr>
        <w:t>Wohneinheiten</w:t>
      </w:r>
      <w:r w:rsidRPr="29C87A8D" w:rsidR="0E5D8CE1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29C87A8D" w:rsidR="52DD1D2F">
        <w:rPr>
          <w:rStyle w:val="Absatz-Standardschriftart1"/>
          <w:rFonts w:ascii="Source Sans Pro" w:hAnsi="Source Sans Pro" w:cs="Arial"/>
          <w:sz w:val="24"/>
          <w:szCs w:val="24"/>
        </w:rPr>
        <w:t>während der Sanierung</w:t>
      </w:r>
      <w:r w:rsidRPr="29C87A8D" w:rsidR="4D79F5BE">
        <w:rPr>
          <w:rStyle w:val="Absatz-Standardschriftart1"/>
          <w:rFonts w:ascii="Source Sans Pro" w:hAnsi="Source Sans Pro" w:cs="Arial"/>
          <w:sz w:val="24"/>
          <w:szCs w:val="24"/>
        </w:rPr>
        <w:t>sarbeiten</w:t>
      </w:r>
      <w:r w:rsidRPr="29C87A8D" w:rsidR="351F1C7D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29C87A8D" w:rsidR="52DD1D2F">
        <w:rPr>
          <w:rStyle w:val="Absatz-Standardschriftart1"/>
          <w:rFonts w:ascii="Source Sans Pro" w:hAnsi="Source Sans Pro" w:cs="Arial"/>
          <w:sz w:val="24"/>
          <w:szCs w:val="24"/>
        </w:rPr>
        <w:t xml:space="preserve">auf ein </w:t>
      </w:r>
      <w:r w:rsidRPr="29C87A8D" w:rsidR="52DD1D2F">
        <w:rPr>
          <w:rStyle w:val="Absatz-Standardschriftart1"/>
          <w:rFonts w:ascii="Source Sans Pro" w:hAnsi="Source Sans Pro" w:cs="Arial"/>
          <w:sz w:val="24"/>
          <w:szCs w:val="24"/>
        </w:rPr>
        <w:t xml:space="preserve">Minimum </w:t>
      </w:r>
      <w:r w:rsidRPr="29C87A8D" w:rsidR="7A6152AA">
        <w:rPr>
          <w:rStyle w:val="Absatz-Standardschriftart1"/>
          <w:rFonts w:ascii="Source Sans Pro" w:hAnsi="Source Sans Pro" w:cs="Arial"/>
          <w:sz w:val="24"/>
          <w:szCs w:val="24"/>
        </w:rPr>
        <w:t>beschränken</w:t>
      </w:r>
      <w:r w:rsidRPr="29C87A8D" w:rsidR="7DBD8C3B">
        <w:rPr>
          <w:rStyle w:val="Absatz-Standardschriftart1"/>
          <w:rFonts w:ascii="Source Sans Pro" w:hAnsi="Source Sans Pro" w:cs="Arial"/>
          <w:sz w:val="24"/>
          <w:szCs w:val="24"/>
        </w:rPr>
        <w:t>. Dies</w:t>
      </w:r>
      <w:r w:rsidRPr="29C87A8D" w:rsidR="0947BF4E">
        <w:rPr>
          <w:rStyle w:val="Absatz-Standardschriftart1"/>
          <w:rFonts w:ascii="Source Sans Pro" w:hAnsi="Source Sans Pro" w:cs="Arial"/>
          <w:sz w:val="24"/>
          <w:szCs w:val="24"/>
        </w:rPr>
        <w:t xml:space="preserve"> verhindert auch im bewohnten Zustand Verluste von Mieteinnahmen</w:t>
      </w:r>
      <w:r w:rsidRPr="29C87A8D" w:rsidR="1FCD2629">
        <w:rPr>
          <w:rStyle w:val="Absatz-Standardschriftart1"/>
          <w:rFonts w:ascii="Source Sans Pro" w:hAnsi="Source Sans Pro" w:cs="Arial"/>
          <w:sz w:val="24"/>
          <w:szCs w:val="24"/>
        </w:rPr>
        <w:t>.</w:t>
      </w:r>
    </w:p>
    <w:p w:rsidR="00160694" w:rsidP="27F328A4" w:rsidRDefault="00160694" w14:paraId="2B608D35" w14:textId="486B2B1B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sz w:val="24"/>
          <w:szCs w:val="24"/>
          <w:highlight w:val="yellow"/>
        </w:rPr>
      </w:pPr>
    </w:p>
    <w:p w:rsidR="00160694" w:rsidP="00FB0FB3" w:rsidRDefault="2FCE6AF0" w14:paraId="3A66B5A4" w14:textId="20E46E98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sz w:val="24"/>
          <w:szCs w:val="24"/>
          <w:highlight w:val="yellow"/>
        </w:rPr>
      </w:pPr>
      <w:r w:rsidRPr="62142DCB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„Wir haben die </w:t>
      </w:r>
      <w:r w:rsidRPr="62142DCB" w:rsidR="2FCE6AF0">
        <w:rPr>
          <w:rStyle w:val="Absatz-Standardschriftart1"/>
          <w:rFonts w:ascii="Source Sans Pro" w:hAnsi="Source Sans Pro" w:cs="Arial"/>
          <w:sz w:val="24"/>
          <w:szCs w:val="24"/>
        </w:rPr>
        <w:t>Logomatic</w:t>
      </w:r>
      <w:r w:rsidRPr="62142DCB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G2 BE gezielt für den Gebäudebestand entwickelt. Der Austausch erfolgt schnell</w:t>
      </w:r>
      <w:r w:rsidRPr="62142DCB" w:rsidR="081A41A8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62142DCB" w:rsidR="2FCE6AF0">
        <w:rPr>
          <w:rStyle w:val="Absatz-Standardschriftart1"/>
          <w:rFonts w:ascii="Source Sans Pro" w:hAnsi="Source Sans Pro" w:cs="Arial"/>
          <w:sz w:val="24"/>
          <w:szCs w:val="24"/>
        </w:rPr>
        <w:t>und ohne gro</w:t>
      </w:r>
      <w:r w:rsidRPr="62142DCB" w:rsidR="7A6C83EF">
        <w:rPr>
          <w:rStyle w:val="Absatz-Standardschriftart1"/>
          <w:rFonts w:ascii="Source Sans Pro" w:hAnsi="Source Sans Pro" w:cs="Arial"/>
          <w:sz w:val="24"/>
          <w:szCs w:val="24"/>
        </w:rPr>
        <w:t>ss</w:t>
      </w:r>
      <w:r w:rsidRPr="62142DCB" w:rsidR="2FCE6AF0">
        <w:rPr>
          <w:rStyle w:val="Absatz-Standardschriftart1"/>
          <w:rFonts w:ascii="Source Sans Pro" w:hAnsi="Source Sans Pro" w:cs="Arial"/>
          <w:sz w:val="24"/>
          <w:szCs w:val="24"/>
        </w:rPr>
        <w:t>en baulichen Aufwand – auch im bewohnten Zustand“,</w:t>
      </w:r>
      <w:r w:rsidRPr="62142DCB" w:rsidR="2ACA1188">
        <w:rPr>
          <w:rStyle w:val="Absatz-Standardschriftart1"/>
          <w:rFonts w:ascii="Source Sans Pro" w:hAnsi="Source Sans Pro" w:cs="Arial"/>
          <w:sz w:val="24"/>
          <w:szCs w:val="24"/>
        </w:rPr>
        <w:t xml:space="preserve"> erklärt </w:t>
      </w:r>
      <w:r w:rsidRPr="62142DCB" w:rsidR="18435307">
        <w:rPr>
          <w:rStyle w:val="Absatz-Standardschriftart1"/>
          <w:rFonts w:ascii="Source Sans Pro" w:hAnsi="Source Sans Pro" w:cs="Arial"/>
          <w:sz w:val="24"/>
          <w:szCs w:val="24"/>
        </w:rPr>
        <w:t xml:space="preserve">Gordon Schadwinkel, Head </w:t>
      </w:r>
      <w:r w:rsidRPr="62142DCB" w:rsidR="18435307">
        <w:rPr>
          <w:rStyle w:val="Absatz-Standardschriftart1"/>
          <w:rFonts w:ascii="Source Sans Pro" w:hAnsi="Source Sans Pro" w:cs="Arial"/>
          <w:sz w:val="24"/>
          <w:szCs w:val="24"/>
        </w:rPr>
        <w:t>of</w:t>
      </w:r>
      <w:r w:rsidRPr="62142DCB" w:rsidR="18435307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62142DCB" w:rsidR="18435307">
        <w:rPr>
          <w:rStyle w:val="Absatz-Standardschriftart1"/>
          <w:rFonts w:ascii="Source Sans Pro" w:hAnsi="Source Sans Pro" w:cs="Arial"/>
          <w:sz w:val="24"/>
          <w:szCs w:val="24"/>
        </w:rPr>
        <w:t>Product</w:t>
      </w:r>
      <w:r w:rsidRPr="62142DCB" w:rsidR="18435307">
        <w:rPr>
          <w:rStyle w:val="Absatz-Standardschriftart1"/>
          <w:rFonts w:ascii="Source Sans Pro" w:hAnsi="Source Sans Pro" w:cs="Arial"/>
          <w:sz w:val="24"/>
          <w:szCs w:val="24"/>
        </w:rPr>
        <w:t xml:space="preserve"> Management bei</w:t>
      </w:r>
      <w:r w:rsidRPr="62142DCB" w:rsidR="290938AF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62142DCB" w:rsidR="290938AF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r w:rsidRPr="62142DCB" w:rsidR="290938AF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62142DCB" w:rsidR="290938AF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r w:rsidRPr="62142DCB" w:rsidR="2FCE6AF0">
        <w:rPr>
          <w:rStyle w:val="Absatz-Standardschriftart1"/>
          <w:rFonts w:ascii="Source Sans Pro" w:hAnsi="Source Sans Pro" w:cs="Arial"/>
          <w:sz w:val="24"/>
          <w:szCs w:val="24"/>
        </w:rPr>
        <w:t>. „</w:t>
      </w:r>
      <w:r w:rsidRPr="62142DCB" w:rsidR="2CAD6BC4">
        <w:rPr>
          <w:rStyle w:val="Absatz-Standardschriftart1"/>
          <w:rFonts w:ascii="Source Sans Pro" w:hAnsi="Source Sans Pro" w:cs="Arial"/>
          <w:sz w:val="24"/>
          <w:szCs w:val="24"/>
        </w:rPr>
        <w:t>Mit dem Gasthermentauschgerät</w:t>
      </w:r>
      <w:r w:rsidRPr="62142DCB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62142DCB" w:rsidR="7F2678CF">
        <w:rPr>
          <w:rStyle w:val="Absatz-Standardschriftart1"/>
          <w:rFonts w:ascii="Source Sans Pro" w:hAnsi="Source Sans Pro" w:cs="Arial"/>
          <w:sz w:val="24"/>
          <w:szCs w:val="24"/>
        </w:rPr>
        <w:t>gewährleisten</w:t>
      </w:r>
      <w:r w:rsidRPr="62142DCB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wir die Dekarbonisierung des Wärme</w:t>
      </w:r>
      <w:r w:rsidRPr="62142DCB" w:rsidR="39B135A6">
        <w:rPr>
          <w:rStyle w:val="Absatz-Standardschriftart1"/>
          <w:rFonts w:ascii="Source Sans Pro" w:hAnsi="Source Sans Pro" w:cs="Arial"/>
          <w:sz w:val="24"/>
          <w:szCs w:val="24"/>
        </w:rPr>
        <w:t>sektors</w:t>
      </w:r>
      <w:r w:rsidR="5D580493">
        <w:rPr/>
        <w:t xml:space="preserve"> </w:t>
      </w:r>
      <w:r w:rsidRPr="62142DCB" w:rsidR="5D580493">
        <w:rPr>
          <w:rStyle w:val="Absatz-Standardschriftart1"/>
          <w:rFonts w:ascii="Source Sans Pro" w:hAnsi="Source Sans Pro" w:cs="Arial"/>
          <w:sz w:val="24"/>
          <w:szCs w:val="24"/>
        </w:rPr>
        <w:t>und bieten Anwendern sowie Gebäudebetreibern zusätzlich Vorteile im Komfort- und Hygienebereich.“</w:t>
      </w:r>
    </w:p>
    <w:p w:rsidR="00431B4C" w:rsidP="001B031D" w:rsidRDefault="00431B4C" w14:paraId="1E212D66" w14:textId="77777777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:rsidRPr="00BE7AF6" w:rsidR="00AF5705" w:rsidP="516CC8C3" w:rsidRDefault="0F5A5D15" w14:paraId="4466326C" w14:textId="34E5DA17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sz w:val="24"/>
          <w:szCs w:val="24"/>
          <w:highlight w:val="yellow"/>
        </w:rPr>
      </w:pPr>
      <w:r w:rsidRPr="516CC8C3">
        <w:rPr>
          <w:rFonts w:ascii="Source Sans Pro" w:hAnsi="Source Sans Pro" w:cs="Arial"/>
          <w:b/>
          <w:bCs/>
          <w:sz w:val="24"/>
          <w:szCs w:val="24"/>
        </w:rPr>
        <w:t>Flexibel in der Energieversorgung</w:t>
      </w:r>
    </w:p>
    <w:p w:rsidR="00372187" w:rsidP="00933936" w:rsidRDefault="00372187" w14:paraId="1C501DA7" w14:textId="77777777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:rsidR="00D31C44" w:rsidP="516CC8C3" w:rsidRDefault="3E8EEF81" w14:paraId="129E0754" w14:textId="74C10F7D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 w:rsidRPr="62142DCB" w:rsidR="3E8EEF81">
        <w:rPr>
          <w:rFonts w:ascii="Source Sans Pro" w:hAnsi="Source Sans Pro" w:cs="Arial"/>
          <w:sz w:val="24"/>
          <w:szCs w:val="24"/>
        </w:rPr>
        <w:t xml:space="preserve">Die </w:t>
      </w:r>
      <w:r w:rsidRPr="62142DCB" w:rsidR="3E8EEF81">
        <w:rPr>
          <w:rFonts w:ascii="Source Sans Pro" w:hAnsi="Source Sans Pro" w:cs="Arial"/>
          <w:sz w:val="24"/>
          <w:szCs w:val="24"/>
        </w:rPr>
        <w:t>Logomatic</w:t>
      </w:r>
      <w:r w:rsidRPr="62142DCB" w:rsidR="3E8EEF81">
        <w:rPr>
          <w:rFonts w:ascii="Source Sans Pro" w:hAnsi="Source Sans Pro" w:cs="Arial"/>
          <w:sz w:val="24"/>
          <w:szCs w:val="24"/>
        </w:rPr>
        <w:t xml:space="preserve"> G2 BE </w:t>
      </w:r>
      <w:r w:rsidRPr="62142DCB" w:rsidR="3E8EEF81">
        <w:rPr>
          <w:rFonts w:ascii="Source Sans Pro" w:hAnsi="Source Sans Pro" w:cs="Arial"/>
          <w:sz w:val="24"/>
          <w:szCs w:val="24"/>
        </w:rPr>
        <w:t>ermöglicht</w:t>
      </w:r>
      <w:r w:rsidRPr="62142DCB" w:rsidR="3E8EEF81">
        <w:rPr>
          <w:rFonts w:ascii="Source Sans Pro" w:hAnsi="Source Sans Pro" w:cs="Arial"/>
          <w:sz w:val="24"/>
          <w:szCs w:val="24"/>
        </w:rPr>
        <w:t xml:space="preserve"> die freie Wahl der primären Energiequelle</w:t>
      </w:r>
      <w:r w:rsidRPr="62142DCB" w:rsidR="34FEA5E7">
        <w:rPr>
          <w:rFonts w:ascii="Source Sans Pro" w:hAnsi="Source Sans Pro" w:cs="Arial"/>
          <w:sz w:val="24"/>
          <w:szCs w:val="24"/>
        </w:rPr>
        <w:t xml:space="preserve"> – </w:t>
      </w:r>
      <w:r w:rsidRPr="62142DCB" w:rsidR="3E8EEF81">
        <w:rPr>
          <w:rFonts w:ascii="Source Sans Pro" w:hAnsi="Source Sans Pro" w:cs="Arial"/>
          <w:sz w:val="24"/>
          <w:szCs w:val="24"/>
        </w:rPr>
        <w:t xml:space="preserve">ob Wärmepumpe, Solarthermie oder </w:t>
      </w:r>
      <w:r w:rsidRPr="62142DCB" w:rsidR="42E7DEC9">
        <w:rPr>
          <w:rFonts w:ascii="Source Sans Pro" w:hAnsi="Source Sans Pro" w:cs="Arial"/>
          <w:sz w:val="24"/>
          <w:szCs w:val="24"/>
        </w:rPr>
        <w:t>einer</w:t>
      </w:r>
      <w:r w:rsidRPr="62142DCB" w:rsidR="3E8EEF81">
        <w:rPr>
          <w:rFonts w:ascii="Source Sans Pro" w:hAnsi="Source Sans Pro" w:cs="Arial"/>
          <w:sz w:val="24"/>
          <w:szCs w:val="24"/>
        </w:rPr>
        <w:t xml:space="preserve"> Kombination</w:t>
      </w:r>
      <w:r w:rsidRPr="62142DCB" w:rsidR="42E7DEC9">
        <w:rPr>
          <w:rFonts w:ascii="Source Sans Pro" w:hAnsi="Source Sans Pro" w:cs="Arial"/>
          <w:sz w:val="24"/>
          <w:szCs w:val="24"/>
        </w:rPr>
        <w:t xml:space="preserve"> aus beidem</w:t>
      </w:r>
      <w:r w:rsidRPr="62142DCB" w:rsidR="3E8EEF81">
        <w:rPr>
          <w:rFonts w:ascii="Source Sans Pro" w:hAnsi="Source Sans Pro" w:cs="Arial"/>
          <w:sz w:val="24"/>
          <w:szCs w:val="24"/>
        </w:rPr>
        <w:t>. Auch bei</w:t>
      </w:r>
      <w:r w:rsidRPr="62142DCB" w:rsidR="6D247BE1">
        <w:rPr>
          <w:rFonts w:ascii="Source Sans Pro" w:hAnsi="Source Sans Pro" w:cs="Arial"/>
          <w:sz w:val="24"/>
          <w:szCs w:val="24"/>
        </w:rPr>
        <w:t xml:space="preserve">m Einsatz einer Wärmepumpe als primäre Energiequelle und einer </w:t>
      </w:r>
      <w:r w:rsidRPr="62142DCB" w:rsidR="3E8EEF81">
        <w:rPr>
          <w:rFonts w:ascii="Source Sans Pro" w:hAnsi="Source Sans Pro" w:cs="Arial"/>
          <w:sz w:val="24"/>
          <w:szCs w:val="24"/>
        </w:rPr>
        <w:t xml:space="preserve">niedrigen </w:t>
      </w:r>
      <w:r w:rsidRPr="62142DCB" w:rsidR="16273083">
        <w:rPr>
          <w:rFonts w:ascii="Source Sans Pro" w:hAnsi="Source Sans Pro" w:cs="Arial"/>
          <w:sz w:val="24"/>
          <w:szCs w:val="24"/>
        </w:rPr>
        <w:t>Primär</w:t>
      </w:r>
      <w:r w:rsidRPr="62142DCB" w:rsidR="3E8EEF81">
        <w:rPr>
          <w:rFonts w:ascii="Source Sans Pro" w:hAnsi="Source Sans Pro" w:cs="Arial"/>
          <w:sz w:val="24"/>
          <w:szCs w:val="24"/>
        </w:rPr>
        <w:t>temperatur</w:t>
      </w:r>
      <w:r w:rsidRPr="62142DCB" w:rsidR="59152C35">
        <w:rPr>
          <w:rFonts w:ascii="Source Sans Pro" w:hAnsi="Source Sans Pro" w:cs="Arial"/>
          <w:sz w:val="24"/>
          <w:szCs w:val="24"/>
        </w:rPr>
        <w:t xml:space="preserve"> von </w:t>
      </w:r>
      <w:r w:rsidRPr="62142DCB" w:rsidR="59152C35">
        <w:rPr>
          <w:rFonts w:ascii="Aptos" w:hAnsi="Aptos" w:eastAsia="Aptos" w:cs="Aptos"/>
          <w:color w:val="000000" w:themeColor="text1" w:themeTint="FF" w:themeShade="FF"/>
        </w:rPr>
        <w:t>55</w:t>
      </w:r>
      <w:r w:rsidRPr="62142DCB" w:rsidR="097605AC">
        <w:rPr>
          <w:rFonts w:ascii="Aptos" w:hAnsi="Aptos" w:eastAsia="Aptos" w:cs="Aptos"/>
          <w:color w:val="000000" w:themeColor="text1" w:themeTint="FF" w:themeShade="FF"/>
        </w:rPr>
        <w:t xml:space="preserve"> </w:t>
      </w:r>
      <w:r w:rsidRPr="62142DCB" w:rsidR="59152C35">
        <w:rPr>
          <w:rFonts w:ascii="Aptos" w:hAnsi="Aptos" w:eastAsia="Aptos" w:cs="Aptos"/>
          <w:color w:val="000000" w:themeColor="text1" w:themeTint="FF" w:themeShade="FF"/>
        </w:rPr>
        <w:t>°C</w:t>
      </w:r>
      <w:r w:rsidRPr="62142DCB" w:rsidR="3B8A7E36">
        <w:rPr>
          <w:rFonts w:ascii="Source Sans Pro" w:hAnsi="Source Sans Pro" w:cs="Arial"/>
          <w:sz w:val="24"/>
          <w:szCs w:val="24"/>
        </w:rPr>
        <w:t xml:space="preserve"> </w:t>
      </w:r>
      <w:r w:rsidRPr="62142DCB" w:rsidR="3E8EEF81">
        <w:rPr>
          <w:rFonts w:ascii="Source Sans Pro" w:hAnsi="Source Sans Pro" w:cs="Arial"/>
          <w:sz w:val="24"/>
          <w:szCs w:val="24"/>
        </w:rPr>
        <w:t>stellt sie zuverlässig gro</w:t>
      </w:r>
      <w:r w:rsidRPr="62142DCB" w:rsidR="6F95F557">
        <w:rPr>
          <w:rFonts w:ascii="Source Sans Pro" w:hAnsi="Source Sans Pro" w:cs="Arial"/>
          <w:sz w:val="24"/>
          <w:szCs w:val="24"/>
        </w:rPr>
        <w:t>ss</w:t>
      </w:r>
      <w:r w:rsidRPr="62142DCB" w:rsidR="3E8EEF81">
        <w:rPr>
          <w:rFonts w:ascii="Source Sans Pro" w:hAnsi="Source Sans Pro" w:cs="Arial"/>
          <w:sz w:val="24"/>
          <w:szCs w:val="24"/>
        </w:rPr>
        <w:t>e Warmwassermengen bereit. D</w:t>
      </w:r>
      <w:r w:rsidRPr="62142DCB" w:rsidR="39FD93CC">
        <w:rPr>
          <w:rFonts w:ascii="Source Sans Pro" w:hAnsi="Source Sans Pro" w:cs="Arial"/>
          <w:sz w:val="24"/>
          <w:szCs w:val="24"/>
        </w:rPr>
        <w:t>urch die d</w:t>
      </w:r>
      <w:r w:rsidRPr="62142DCB" w:rsidR="3E8EEF81">
        <w:rPr>
          <w:rFonts w:ascii="Source Sans Pro" w:hAnsi="Source Sans Pro" w:cs="Arial"/>
          <w:sz w:val="24"/>
          <w:szCs w:val="24"/>
        </w:rPr>
        <w:t xml:space="preserve">rei Leistungsklassen (S-Line, M-Line, L-Line) lässt sich das System bedarfsgerecht auf die jeweiligen </w:t>
      </w:r>
      <w:r w:rsidRPr="62142DCB" w:rsidR="0CCF7250">
        <w:rPr>
          <w:rFonts w:ascii="Source Sans Pro" w:hAnsi="Source Sans Pro" w:cs="Arial"/>
          <w:sz w:val="24"/>
          <w:szCs w:val="24"/>
        </w:rPr>
        <w:t xml:space="preserve">Konditionen </w:t>
      </w:r>
      <w:r w:rsidRPr="62142DCB" w:rsidR="6CCC7453">
        <w:rPr>
          <w:rFonts w:ascii="Source Sans Pro" w:hAnsi="Source Sans Pro" w:cs="Arial"/>
          <w:sz w:val="24"/>
          <w:szCs w:val="24"/>
        </w:rPr>
        <w:t>wie</w:t>
      </w:r>
      <w:r w:rsidRPr="62142DCB" w:rsidR="7222F017">
        <w:rPr>
          <w:rFonts w:ascii="Source Sans Pro" w:hAnsi="Source Sans Pro" w:cs="Arial"/>
          <w:sz w:val="24"/>
          <w:szCs w:val="24"/>
        </w:rPr>
        <w:t xml:space="preserve"> </w:t>
      </w:r>
      <w:r w:rsidRPr="62142DCB" w:rsidR="6CCC7453">
        <w:rPr>
          <w:rFonts w:ascii="Source Sans Pro" w:hAnsi="Source Sans Pro" w:cs="Arial"/>
          <w:sz w:val="24"/>
          <w:szCs w:val="24"/>
        </w:rPr>
        <w:t>die</w:t>
      </w:r>
      <w:r w:rsidRPr="62142DCB" w:rsidR="69CD87E4">
        <w:rPr>
          <w:rFonts w:ascii="Source Sans Pro" w:hAnsi="Source Sans Pro" w:cs="Arial"/>
          <w:sz w:val="24"/>
          <w:szCs w:val="24"/>
        </w:rPr>
        <w:t xml:space="preserve"> </w:t>
      </w:r>
      <w:r w:rsidRPr="62142DCB" w:rsidR="439CB69D">
        <w:rPr>
          <w:rFonts w:ascii="Source Sans Pro" w:hAnsi="Source Sans Pro" w:cs="Arial"/>
          <w:sz w:val="24"/>
          <w:szCs w:val="24"/>
        </w:rPr>
        <w:t>primäre Vorlauftemperatur sowie die gewünschte Warmwasserleistung</w:t>
      </w:r>
      <w:r w:rsidRPr="62142DCB" w:rsidR="3E8EEF81">
        <w:rPr>
          <w:rFonts w:ascii="Source Sans Pro" w:hAnsi="Source Sans Pro" w:cs="Arial"/>
          <w:sz w:val="24"/>
          <w:szCs w:val="24"/>
        </w:rPr>
        <w:t xml:space="preserve"> abstimmen.</w:t>
      </w:r>
      <w:r w:rsidRPr="62142DCB" w:rsidR="44FD0732">
        <w:rPr>
          <w:rFonts w:ascii="Source Sans Pro" w:hAnsi="Source Sans Pro" w:cs="Arial"/>
          <w:sz w:val="24"/>
          <w:szCs w:val="24"/>
        </w:rPr>
        <w:t xml:space="preserve"> </w:t>
      </w:r>
      <w:r w:rsidRPr="62142DCB" w:rsidR="3E8EEF81">
        <w:rPr>
          <w:rFonts w:ascii="Source Sans Pro" w:hAnsi="Source Sans Pro" w:cs="Arial"/>
          <w:sz w:val="24"/>
          <w:szCs w:val="24"/>
        </w:rPr>
        <w:t xml:space="preserve">„Die neue Wohnungsstation passt sich flexibel an das jeweilige Versorgungssystem an und ist damit ein Baustein für die sichere und nachhaltige Wärmeversorgung der Zukunft“, so </w:t>
      </w:r>
      <w:r w:rsidRPr="62142DCB" w:rsidR="50D53C12">
        <w:rPr>
          <w:rFonts w:ascii="Source Sans Pro" w:hAnsi="Source Sans Pro" w:cs="Arial"/>
          <w:sz w:val="24"/>
          <w:szCs w:val="24"/>
        </w:rPr>
        <w:t>Christian Kruse</w:t>
      </w:r>
      <w:r w:rsidRPr="62142DCB" w:rsidR="3E8EEF81">
        <w:rPr>
          <w:rFonts w:ascii="Source Sans Pro" w:hAnsi="Source Sans Pro" w:cs="Arial"/>
          <w:sz w:val="24"/>
          <w:szCs w:val="24"/>
        </w:rPr>
        <w:t xml:space="preserve">, </w:t>
      </w:r>
      <w:r w:rsidRPr="62142DCB" w:rsidR="4446E682">
        <w:rPr>
          <w:rFonts w:ascii="Source Sans Pro" w:hAnsi="Source Sans Pro" w:cs="Arial"/>
          <w:sz w:val="24"/>
          <w:szCs w:val="24"/>
        </w:rPr>
        <w:t xml:space="preserve">Managing </w:t>
      </w:r>
      <w:r w:rsidRPr="62142DCB" w:rsidR="4446E682">
        <w:rPr>
          <w:rFonts w:ascii="Source Sans Pro" w:hAnsi="Source Sans Pro" w:cs="Arial"/>
          <w:sz w:val="24"/>
          <w:szCs w:val="24"/>
        </w:rPr>
        <w:t>Director</w:t>
      </w:r>
      <w:r w:rsidRPr="62142DCB" w:rsidR="4446E682">
        <w:rPr>
          <w:rFonts w:ascii="Source Sans Pro" w:hAnsi="Source Sans Pro" w:cs="Arial"/>
          <w:sz w:val="24"/>
          <w:szCs w:val="24"/>
        </w:rPr>
        <w:t xml:space="preserve"> der DACH-Region </w:t>
      </w:r>
      <w:r w:rsidRPr="62142DCB" w:rsidR="642C84BB">
        <w:rPr>
          <w:rFonts w:ascii="Source Sans Pro" w:hAnsi="Source Sans Pro" w:cs="Arial"/>
          <w:sz w:val="24"/>
          <w:szCs w:val="24"/>
        </w:rPr>
        <w:t>bei</w:t>
      </w:r>
      <w:r w:rsidRPr="62142DCB" w:rsidR="3E8EEF81">
        <w:rPr>
          <w:rFonts w:ascii="Source Sans Pro" w:hAnsi="Source Sans Pro" w:cs="Arial"/>
          <w:sz w:val="24"/>
          <w:szCs w:val="24"/>
        </w:rPr>
        <w:t xml:space="preserve"> </w:t>
      </w:r>
      <w:r w:rsidRPr="62142DCB" w:rsidR="3E8EEF81">
        <w:rPr>
          <w:rFonts w:ascii="Source Sans Pro" w:hAnsi="Source Sans Pro" w:cs="Arial"/>
          <w:sz w:val="24"/>
          <w:szCs w:val="24"/>
        </w:rPr>
        <w:t>Aalberts</w:t>
      </w:r>
      <w:r w:rsidRPr="62142DCB" w:rsidR="3E8EEF81">
        <w:rPr>
          <w:rFonts w:ascii="Source Sans Pro" w:hAnsi="Source Sans Pro" w:cs="Arial"/>
          <w:sz w:val="24"/>
          <w:szCs w:val="24"/>
        </w:rPr>
        <w:t xml:space="preserve"> </w:t>
      </w:r>
      <w:r w:rsidRPr="62142DCB" w:rsidR="3E8EEF81">
        <w:rPr>
          <w:rFonts w:ascii="Source Sans Pro" w:hAnsi="Source Sans Pro" w:cs="Arial"/>
          <w:sz w:val="24"/>
          <w:szCs w:val="24"/>
        </w:rPr>
        <w:t>hfc</w:t>
      </w:r>
      <w:r w:rsidRPr="62142DCB" w:rsidR="3E8EEF81">
        <w:rPr>
          <w:rFonts w:ascii="Source Sans Pro" w:hAnsi="Source Sans Pro" w:cs="Arial"/>
          <w:sz w:val="24"/>
          <w:szCs w:val="24"/>
        </w:rPr>
        <w:t>. „Das ist Technik, die weiterdenkt – für Betreiber, Installateure und für unsere Umwelt.“</w:t>
      </w:r>
    </w:p>
    <w:p w:rsidR="00B712AC" w:rsidP="00933936" w:rsidRDefault="00B712AC" w14:paraId="6097F01E" w14:textId="77777777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:rsidR="00D06BF0" w:rsidP="516CC8C3" w:rsidRDefault="1A18AB28" w14:paraId="23D0F2E9" w14:textId="25882AEF">
      <w:pPr>
        <w:pStyle w:val="Standard1"/>
        <w:spacing w:after="0" w:line="360" w:lineRule="auto"/>
        <w:rPr>
          <w:rFonts w:ascii="Source Sans Pro" w:hAnsi="Source Sans Pro" w:cs="Arial"/>
          <w:b/>
          <w:bCs/>
          <w:sz w:val="24"/>
          <w:szCs w:val="24"/>
        </w:rPr>
      </w:pPr>
      <w:r w:rsidRPr="516CC8C3">
        <w:rPr>
          <w:rFonts w:ascii="Source Sans Pro" w:hAnsi="Source Sans Pro" w:cs="Arial"/>
          <w:b/>
          <w:bCs/>
          <w:sz w:val="24"/>
          <w:szCs w:val="24"/>
        </w:rPr>
        <w:t>Technisch</w:t>
      </w:r>
      <w:r w:rsidRPr="516CC8C3" w:rsidR="46E8FFD4">
        <w:rPr>
          <w:rFonts w:ascii="Source Sans Pro" w:hAnsi="Source Sans Pro" w:cs="Arial"/>
          <w:b/>
          <w:bCs/>
          <w:sz w:val="24"/>
          <w:szCs w:val="24"/>
        </w:rPr>
        <w:t>e Details</w:t>
      </w:r>
    </w:p>
    <w:p w:rsidR="00431B4C" w:rsidP="00A94EE0" w:rsidRDefault="00A94EE0" w14:paraId="258E107A" w14:textId="1F8EB213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>
        <w:br/>
      </w:r>
      <w:r w:rsidRPr="62142DCB" w:rsidR="3DA286DC">
        <w:rPr>
          <w:rFonts w:ascii="Source Sans Pro" w:hAnsi="Source Sans Pro" w:cs="Arial"/>
          <w:sz w:val="24"/>
          <w:szCs w:val="24"/>
        </w:rPr>
        <w:t xml:space="preserve">Die </w:t>
      </w:r>
      <w:r w:rsidRPr="62142DCB" w:rsidR="3DA286DC">
        <w:rPr>
          <w:rFonts w:ascii="Source Sans Pro" w:hAnsi="Source Sans Pro" w:cs="Arial"/>
          <w:sz w:val="24"/>
          <w:szCs w:val="24"/>
        </w:rPr>
        <w:t>Logomatic</w:t>
      </w:r>
      <w:r w:rsidRPr="62142DCB" w:rsidR="3DA286DC">
        <w:rPr>
          <w:rFonts w:ascii="Source Sans Pro" w:hAnsi="Source Sans Pro" w:cs="Arial"/>
          <w:sz w:val="24"/>
          <w:szCs w:val="24"/>
        </w:rPr>
        <w:t xml:space="preserve"> G2 BE arbeitet vollelektronisch im Durchflussprinzip</w:t>
      </w:r>
      <w:r w:rsidRPr="62142DCB" w:rsidR="54CE0321">
        <w:rPr>
          <w:rFonts w:ascii="Source Sans Pro" w:hAnsi="Source Sans Pro" w:cs="Arial"/>
          <w:sz w:val="24"/>
          <w:szCs w:val="24"/>
        </w:rPr>
        <w:t xml:space="preserve"> – </w:t>
      </w:r>
      <w:r w:rsidRPr="62142DCB" w:rsidR="3DA286DC">
        <w:rPr>
          <w:rFonts w:ascii="Source Sans Pro" w:hAnsi="Source Sans Pro" w:cs="Arial"/>
          <w:sz w:val="24"/>
          <w:szCs w:val="24"/>
        </w:rPr>
        <w:t>ohne</w:t>
      </w:r>
      <w:r w:rsidRPr="62142DCB" w:rsidR="3DCD1981">
        <w:rPr>
          <w:rFonts w:ascii="Source Sans Pro" w:hAnsi="Source Sans Pro" w:cs="Arial"/>
          <w:sz w:val="24"/>
          <w:szCs w:val="24"/>
        </w:rPr>
        <w:t xml:space="preserve"> Speicherverluste</w:t>
      </w:r>
      <w:r w:rsidRPr="62142DCB" w:rsidR="2C8ABD3C">
        <w:rPr>
          <w:rFonts w:ascii="Source Sans Pro" w:hAnsi="Source Sans Pro" w:cs="Arial"/>
          <w:sz w:val="24"/>
          <w:szCs w:val="24"/>
        </w:rPr>
        <w:t xml:space="preserve"> </w:t>
      </w:r>
      <w:r w:rsidRPr="62142DCB" w:rsidR="3DA286DC">
        <w:rPr>
          <w:rFonts w:ascii="Source Sans Pro" w:hAnsi="Source Sans Pro" w:cs="Arial"/>
          <w:sz w:val="24"/>
          <w:szCs w:val="24"/>
        </w:rPr>
        <w:t>und</w:t>
      </w:r>
      <w:r w:rsidRPr="62142DCB" w:rsidR="5E672936">
        <w:rPr>
          <w:rFonts w:ascii="Source Sans Pro" w:hAnsi="Source Sans Pro" w:cs="Arial"/>
          <w:sz w:val="24"/>
          <w:szCs w:val="24"/>
        </w:rPr>
        <w:t xml:space="preserve"> </w:t>
      </w:r>
      <w:r w:rsidRPr="62142DCB" w:rsidR="3DA286DC">
        <w:rPr>
          <w:rFonts w:ascii="Source Sans Pro" w:hAnsi="Source Sans Pro" w:cs="Arial"/>
          <w:sz w:val="24"/>
          <w:szCs w:val="24"/>
        </w:rPr>
        <w:t>ohne</w:t>
      </w:r>
      <w:r w:rsidRPr="62142DCB" w:rsidR="3319CB35">
        <w:rPr>
          <w:rFonts w:ascii="Source Sans Pro" w:hAnsi="Source Sans Pro" w:cs="Arial"/>
          <w:sz w:val="24"/>
          <w:szCs w:val="24"/>
        </w:rPr>
        <w:t xml:space="preserve"> jährliche</w:t>
      </w:r>
      <w:r w:rsidRPr="62142DCB" w:rsidR="3DA286DC">
        <w:rPr>
          <w:rFonts w:ascii="Source Sans Pro" w:hAnsi="Source Sans Pro" w:cs="Arial"/>
          <w:sz w:val="24"/>
          <w:szCs w:val="24"/>
        </w:rPr>
        <w:t xml:space="preserve"> Legionellen</w:t>
      </w:r>
      <w:r w:rsidRPr="62142DCB" w:rsidR="164F4F02">
        <w:rPr>
          <w:rFonts w:ascii="Source Sans Pro" w:hAnsi="Source Sans Pro" w:cs="Arial"/>
          <w:sz w:val="24"/>
          <w:szCs w:val="24"/>
        </w:rPr>
        <w:t>prüfung</w:t>
      </w:r>
      <w:r w:rsidRPr="62142DCB" w:rsidR="18FD3066">
        <w:rPr>
          <w:rFonts w:ascii="Source Sans Pro" w:hAnsi="Source Sans Pro" w:cs="Arial"/>
          <w:sz w:val="24"/>
          <w:szCs w:val="24"/>
        </w:rPr>
        <w:t xml:space="preserve">. Denn </w:t>
      </w:r>
      <w:r w:rsidRPr="62142DCB" w:rsidR="23DE9732">
        <w:rPr>
          <w:rFonts w:ascii="Source Sans Pro" w:hAnsi="Source Sans Pro" w:cs="Arial"/>
          <w:sz w:val="24"/>
          <w:szCs w:val="24"/>
        </w:rPr>
        <w:t>die</w:t>
      </w:r>
      <w:r w:rsidRPr="62142DCB" w:rsidR="3DA286DC">
        <w:rPr>
          <w:rFonts w:ascii="Source Sans Pro" w:hAnsi="Source Sans Pro" w:cs="Arial"/>
          <w:sz w:val="24"/>
          <w:szCs w:val="24"/>
        </w:rPr>
        <w:t xml:space="preserve"> </w:t>
      </w:r>
      <w:r w:rsidRPr="62142DCB" w:rsidR="3DA286DC">
        <w:rPr>
          <w:rFonts w:ascii="Source Sans Pro" w:hAnsi="Source Sans Pro" w:cs="Arial"/>
          <w:sz w:val="24"/>
          <w:szCs w:val="24"/>
        </w:rPr>
        <w:t>Antilegionellenfunktion</w:t>
      </w:r>
      <w:r w:rsidRPr="62142DCB" w:rsidR="08705F95">
        <w:rPr>
          <w:rFonts w:ascii="Source Sans Pro" w:hAnsi="Source Sans Pro" w:cs="Arial"/>
          <w:sz w:val="24"/>
          <w:szCs w:val="24"/>
        </w:rPr>
        <w:t xml:space="preserve"> </w:t>
      </w:r>
      <w:r w:rsidRPr="62142DCB" w:rsidR="2C98753B">
        <w:rPr>
          <w:rFonts w:ascii="Source Sans Pro" w:hAnsi="Source Sans Pro" w:cs="Arial"/>
          <w:sz w:val="24"/>
          <w:szCs w:val="24"/>
        </w:rPr>
        <w:t>de</w:t>
      </w:r>
      <w:r w:rsidRPr="62142DCB" w:rsidR="6325978E">
        <w:rPr>
          <w:rFonts w:ascii="Source Sans Pro" w:hAnsi="Source Sans Pro" w:cs="Arial"/>
          <w:sz w:val="24"/>
          <w:szCs w:val="24"/>
        </w:rPr>
        <w:t>s Geräts</w:t>
      </w:r>
      <w:r w:rsidRPr="62142DCB" w:rsidR="2C98753B">
        <w:rPr>
          <w:rFonts w:ascii="Source Sans Pro" w:hAnsi="Source Sans Pro" w:cs="Arial"/>
          <w:sz w:val="24"/>
          <w:szCs w:val="24"/>
        </w:rPr>
        <w:t xml:space="preserve"> nimmt </w:t>
      </w:r>
      <w:r w:rsidRPr="62142DCB" w:rsidR="65B76909">
        <w:rPr>
          <w:rFonts w:ascii="Source Sans Pro" w:hAnsi="Source Sans Pro" w:cs="Arial"/>
          <w:sz w:val="24"/>
          <w:szCs w:val="24"/>
        </w:rPr>
        <w:t>nach längerer Nutzungsunterbrechung eigenständig eine Aufheizung</w:t>
      </w:r>
      <w:r w:rsidRPr="62142DCB" w:rsidR="140FAD42">
        <w:rPr>
          <w:rFonts w:ascii="Source Sans Pro" w:hAnsi="Source Sans Pro" w:cs="Arial"/>
          <w:sz w:val="24"/>
          <w:szCs w:val="24"/>
        </w:rPr>
        <w:t xml:space="preserve"> </w:t>
      </w:r>
      <w:r w:rsidRPr="62142DCB" w:rsidR="65B76909">
        <w:rPr>
          <w:rFonts w:ascii="Source Sans Pro" w:hAnsi="Source Sans Pro" w:cs="Arial"/>
          <w:sz w:val="24"/>
          <w:szCs w:val="24"/>
        </w:rPr>
        <w:t xml:space="preserve">vor, um </w:t>
      </w:r>
      <w:r w:rsidRPr="62142DCB" w:rsidR="65B76909">
        <w:rPr>
          <w:rFonts w:ascii="Source Sans Pro" w:hAnsi="Source Sans Pro" w:cs="Arial"/>
          <w:sz w:val="24"/>
          <w:szCs w:val="24"/>
        </w:rPr>
        <w:t>ein</w:t>
      </w:r>
      <w:r w:rsidRPr="62142DCB" w:rsidR="04669583">
        <w:rPr>
          <w:rFonts w:ascii="Source Sans Pro" w:hAnsi="Source Sans Pro" w:cs="Arial"/>
          <w:sz w:val="24"/>
          <w:szCs w:val="24"/>
        </w:rPr>
        <w:t xml:space="preserve"> </w:t>
      </w:r>
      <w:r w:rsidRPr="62142DCB" w:rsidR="65B76909">
        <w:rPr>
          <w:rFonts w:ascii="Source Sans Pro" w:hAnsi="Source Sans Pro" w:cs="Arial"/>
          <w:sz w:val="24"/>
          <w:szCs w:val="24"/>
        </w:rPr>
        <w:t>Legionellenwachstum</w:t>
      </w:r>
      <w:r w:rsidRPr="62142DCB" w:rsidR="65B76909">
        <w:rPr>
          <w:rFonts w:ascii="Source Sans Pro" w:hAnsi="Source Sans Pro" w:cs="Arial"/>
          <w:sz w:val="24"/>
          <w:szCs w:val="24"/>
        </w:rPr>
        <w:t xml:space="preserve"> durch Stagnation innerhalb der Station zu vermeiden.</w:t>
      </w:r>
      <w:r w:rsidRPr="62142DCB" w:rsidR="4B443F0D">
        <w:rPr>
          <w:rFonts w:ascii="Source Sans Pro" w:hAnsi="Source Sans Pro" w:cs="Arial"/>
          <w:sz w:val="24"/>
          <w:szCs w:val="24"/>
        </w:rPr>
        <w:t xml:space="preserve"> </w:t>
      </w:r>
      <w:r w:rsidRPr="62142DCB" w:rsidR="4B443F0D">
        <w:rPr>
          <w:rFonts w:ascii="Source Sans Pro" w:hAnsi="Source Sans Pro" w:cs="Arial"/>
          <w:sz w:val="24"/>
          <w:szCs w:val="24"/>
        </w:rPr>
        <w:t>Au</w:t>
      </w:r>
      <w:r w:rsidRPr="62142DCB" w:rsidR="67F7A002">
        <w:rPr>
          <w:rFonts w:ascii="Source Sans Pro" w:hAnsi="Source Sans Pro" w:cs="Arial"/>
          <w:sz w:val="24"/>
          <w:szCs w:val="24"/>
        </w:rPr>
        <w:t>ss</w:t>
      </w:r>
      <w:r w:rsidRPr="62142DCB" w:rsidR="4B443F0D">
        <w:rPr>
          <w:rFonts w:ascii="Source Sans Pro" w:hAnsi="Source Sans Pro" w:cs="Arial"/>
          <w:sz w:val="24"/>
          <w:szCs w:val="24"/>
        </w:rPr>
        <w:t>erdem</w:t>
      </w:r>
      <w:r w:rsidRPr="62142DCB" w:rsidR="4B443F0D">
        <w:rPr>
          <w:rFonts w:ascii="Source Sans Pro" w:hAnsi="Source Sans Pro" w:cs="Arial"/>
          <w:sz w:val="24"/>
          <w:szCs w:val="24"/>
        </w:rPr>
        <w:t xml:space="preserve"> </w:t>
      </w:r>
      <w:r w:rsidRPr="62142DCB" w:rsidR="3D851D15">
        <w:rPr>
          <w:rFonts w:ascii="Source Sans Pro" w:hAnsi="Source Sans Pro" w:cs="Arial"/>
          <w:sz w:val="24"/>
          <w:szCs w:val="24"/>
        </w:rPr>
        <w:t>unterstützt</w:t>
      </w:r>
      <w:r w:rsidRPr="62142DCB" w:rsidR="4B443F0D">
        <w:rPr>
          <w:rFonts w:ascii="Source Sans Pro" w:hAnsi="Source Sans Pro" w:cs="Arial"/>
          <w:sz w:val="24"/>
          <w:szCs w:val="24"/>
        </w:rPr>
        <w:t xml:space="preserve"> die Wohnungsstation</w:t>
      </w:r>
      <w:r w:rsidRPr="62142DCB" w:rsidR="1070A08A">
        <w:rPr>
          <w:rFonts w:ascii="Source Sans Pro" w:hAnsi="Source Sans Pro" w:cs="Arial"/>
          <w:sz w:val="24"/>
          <w:szCs w:val="24"/>
        </w:rPr>
        <w:t xml:space="preserve"> </w:t>
      </w:r>
      <w:r w:rsidRPr="62142DCB" w:rsidR="1070A08A">
        <w:rPr>
          <w:rFonts w:ascii="Source Sans Pro" w:hAnsi="Source Sans Pro" w:cs="Arial"/>
          <w:sz w:val="24"/>
          <w:szCs w:val="24"/>
        </w:rPr>
        <w:t>d</w:t>
      </w:r>
      <w:r w:rsidRPr="62142DCB" w:rsidR="5E0D3564">
        <w:rPr>
          <w:rFonts w:ascii="Source Sans Pro" w:hAnsi="Source Sans Pro" w:cs="Arial"/>
          <w:sz w:val="24"/>
          <w:szCs w:val="24"/>
        </w:rPr>
        <w:t>en Einsatz</w:t>
      </w:r>
      <w:r w:rsidRPr="62142DCB" w:rsidR="1070A08A">
        <w:rPr>
          <w:rFonts w:ascii="Source Sans Pro" w:hAnsi="Source Sans Pro" w:cs="Arial"/>
          <w:sz w:val="24"/>
          <w:szCs w:val="24"/>
        </w:rPr>
        <w:t xml:space="preserve"> von</w:t>
      </w:r>
      <w:r w:rsidRPr="62142DCB" w:rsidR="7CA61434">
        <w:rPr>
          <w:rFonts w:ascii="Source Sans Pro" w:hAnsi="Source Sans Pro" w:cs="Arial"/>
          <w:sz w:val="24"/>
          <w:szCs w:val="24"/>
        </w:rPr>
        <w:t xml:space="preserve"> </w:t>
      </w:r>
      <w:r w:rsidRPr="62142DCB" w:rsidR="3DA286DC">
        <w:rPr>
          <w:rFonts w:ascii="Source Sans Pro" w:hAnsi="Source Sans Pro" w:cs="Arial"/>
          <w:sz w:val="24"/>
          <w:szCs w:val="24"/>
        </w:rPr>
        <w:t>versiegelte</w:t>
      </w:r>
      <w:r w:rsidRPr="62142DCB" w:rsidR="084F4A6A">
        <w:rPr>
          <w:rFonts w:ascii="Source Sans Pro" w:hAnsi="Source Sans Pro" w:cs="Arial"/>
          <w:sz w:val="24"/>
          <w:szCs w:val="24"/>
        </w:rPr>
        <w:t>n</w:t>
      </w:r>
      <w:r w:rsidRPr="62142DCB" w:rsidR="3DA286DC">
        <w:rPr>
          <w:rFonts w:ascii="Source Sans Pro" w:hAnsi="Source Sans Pro" w:cs="Arial"/>
          <w:sz w:val="24"/>
          <w:szCs w:val="24"/>
        </w:rPr>
        <w:t xml:space="preserve"> Wärmetauscher</w:t>
      </w:r>
      <w:r w:rsidRPr="62142DCB" w:rsidR="5E9B8165">
        <w:rPr>
          <w:rFonts w:ascii="Source Sans Pro" w:hAnsi="Source Sans Pro" w:cs="Arial"/>
          <w:sz w:val="24"/>
          <w:szCs w:val="24"/>
        </w:rPr>
        <w:t>n</w:t>
      </w:r>
      <w:r w:rsidRPr="62142DCB" w:rsidR="75184C39">
        <w:rPr>
          <w:rFonts w:ascii="Source Sans Pro" w:hAnsi="Source Sans Pro" w:cs="Arial"/>
          <w:sz w:val="24"/>
          <w:szCs w:val="24"/>
        </w:rPr>
        <w:t xml:space="preserve">, um auch bei schwierigen Trinkwässern mit einer hohen Leitfähigkeit einen effizienten Betrieb zu ermöglichen. Des </w:t>
      </w:r>
      <w:r w:rsidRPr="62142DCB" w:rsidR="75184C39">
        <w:rPr>
          <w:rFonts w:ascii="Source Sans Pro" w:hAnsi="Source Sans Pro" w:cs="Arial"/>
          <w:sz w:val="24"/>
          <w:szCs w:val="24"/>
        </w:rPr>
        <w:t>Weiteren</w:t>
      </w:r>
      <w:r w:rsidRPr="62142DCB" w:rsidR="75184C39">
        <w:rPr>
          <w:rFonts w:ascii="Source Sans Pro" w:hAnsi="Source Sans Pro" w:cs="Arial"/>
          <w:sz w:val="24"/>
          <w:szCs w:val="24"/>
        </w:rPr>
        <w:t xml:space="preserve"> sorgt die </w:t>
      </w:r>
      <w:r w:rsidRPr="62142DCB" w:rsidR="75184C39">
        <w:rPr>
          <w:rFonts w:ascii="Source Sans Pro" w:hAnsi="Source Sans Pro" w:cs="Arial"/>
          <w:sz w:val="24"/>
          <w:szCs w:val="24"/>
        </w:rPr>
        <w:t>Logomatic</w:t>
      </w:r>
      <w:r w:rsidRPr="62142DCB" w:rsidR="75184C39">
        <w:rPr>
          <w:rFonts w:ascii="Source Sans Pro" w:hAnsi="Source Sans Pro" w:cs="Arial"/>
          <w:sz w:val="24"/>
          <w:szCs w:val="24"/>
        </w:rPr>
        <w:t xml:space="preserve"> G2 BE</w:t>
      </w:r>
      <w:r w:rsidRPr="62142DCB" w:rsidR="2C4893EA">
        <w:rPr>
          <w:rFonts w:ascii="Source Sans Pro" w:hAnsi="Source Sans Pro" w:cs="Arial"/>
          <w:sz w:val="24"/>
          <w:szCs w:val="24"/>
        </w:rPr>
        <w:t xml:space="preserve"> </w:t>
      </w:r>
      <w:r w:rsidRPr="62142DCB" w:rsidR="3135358F">
        <w:rPr>
          <w:rFonts w:ascii="Source Sans Pro" w:hAnsi="Source Sans Pro" w:cs="Arial"/>
          <w:sz w:val="24"/>
          <w:szCs w:val="24"/>
        </w:rPr>
        <w:t xml:space="preserve">für </w:t>
      </w:r>
      <w:r w:rsidRPr="62142DCB" w:rsidR="3DA286DC">
        <w:rPr>
          <w:rFonts w:ascii="Source Sans Pro" w:hAnsi="Source Sans Pro" w:cs="Arial"/>
          <w:sz w:val="24"/>
          <w:szCs w:val="24"/>
        </w:rPr>
        <w:t>eine</w:t>
      </w:r>
      <w:r w:rsidRPr="62142DCB" w:rsidR="32E53574">
        <w:rPr>
          <w:rFonts w:ascii="Source Sans Pro" w:hAnsi="Source Sans Pro" w:cs="Arial"/>
          <w:sz w:val="24"/>
          <w:szCs w:val="24"/>
        </w:rPr>
        <w:t xml:space="preserve"> stabile </w:t>
      </w:r>
      <w:r w:rsidRPr="62142DCB" w:rsidR="3DA286DC">
        <w:rPr>
          <w:rFonts w:ascii="Source Sans Pro" w:hAnsi="Source Sans Pro" w:cs="Arial"/>
          <w:sz w:val="24"/>
          <w:szCs w:val="24"/>
        </w:rPr>
        <w:t>Warmwasserausregelung, auch bei schwankenden Primärkonditionen</w:t>
      </w:r>
      <w:r w:rsidRPr="62142DCB" w:rsidR="20D82493">
        <w:rPr>
          <w:rFonts w:ascii="Source Sans Pro" w:hAnsi="Source Sans Pro" w:cs="Arial"/>
          <w:sz w:val="24"/>
          <w:szCs w:val="24"/>
        </w:rPr>
        <w:t>, wie bei der Umschaltung zwischen Winter- und Sommerbetrieb.</w:t>
      </w:r>
      <w:r w:rsidRPr="62142DCB" w:rsidR="1CE2203E">
        <w:rPr>
          <w:rFonts w:ascii="Source Sans Pro" w:hAnsi="Source Sans Pro" w:cs="Arial"/>
          <w:sz w:val="24"/>
          <w:szCs w:val="24"/>
        </w:rPr>
        <w:t xml:space="preserve"> </w:t>
      </w:r>
      <w:r w:rsidRPr="62142DCB" w:rsidR="78766395">
        <w:rPr>
          <w:rFonts w:ascii="Source Sans Pro" w:hAnsi="Source Sans Pro" w:cs="Arial"/>
          <w:sz w:val="24"/>
          <w:szCs w:val="24"/>
        </w:rPr>
        <w:t>Der i</w:t>
      </w:r>
      <w:r w:rsidRPr="62142DCB" w:rsidR="3DA286DC">
        <w:rPr>
          <w:rFonts w:ascii="Source Sans Pro" w:hAnsi="Source Sans Pro" w:cs="Arial"/>
          <w:sz w:val="24"/>
          <w:szCs w:val="24"/>
        </w:rPr>
        <w:t>ntegrierte</w:t>
      </w:r>
      <w:r w:rsidRPr="62142DCB" w:rsidR="186C4D99">
        <w:rPr>
          <w:rFonts w:ascii="Source Sans Pro" w:hAnsi="Source Sans Pro" w:cs="Arial"/>
          <w:sz w:val="24"/>
          <w:szCs w:val="24"/>
        </w:rPr>
        <w:t xml:space="preserve"> </w:t>
      </w:r>
      <w:r w:rsidRPr="62142DCB" w:rsidR="3DA286DC">
        <w:rPr>
          <w:rFonts w:ascii="Source Sans Pro" w:hAnsi="Source Sans Pro" w:cs="Arial"/>
          <w:sz w:val="24"/>
          <w:szCs w:val="24"/>
        </w:rPr>
        <w:t>Inbetriebnahmeassistent</w:t>
      </w:r>
      <w:r w:rsidRPr="62142DCB" w:rsidR="6FECA14E">
        <w:rPr>
          <w:rFonts w:ascii="Source Sans Pro" w:hAnsi="Source Sans Pro" w:cs="Arial"/>
          <w:sz w:val="24"/>
          <w:szCs w:val="24"/>
        </w:rPr>
        <w:t xml:space="preserve"> </w:t>
      </w:r>
      <w:r w:rsidRPr="62142DCB" w:rsidR="3D923701">
        <w:rPr>
          <w:rFonts w:ascii="Source Sans Pro" w:hAnsi="Source Sans Pro" w:cs="Arial"/>
          <w:sz w:val="24"/>
          <w:szCs w:val="24"/>
        </w:rPr>
        <w:t>gewährleistet</w:t>
      </w:r>
      <w:r w:rsidRPr="62142DCB" w:rsidR="2EB6F28E">
        <w:rPr>
          <w:rFonts w:ascii="Source Sans Pro" w:hAnsi="Source Sans Pro" w:cs="Arial"/>
          <w:sz w:val="24"/>
          <w:szCs w:val="24"/>
        </w:rPr>
        <w:t xml:space="preserve"> eine schnelle und sichere Inbetriebnahme</w:t>
      </w:r>
      <w:r w:rsidRPr="62142DCB" w:rsidR="0152C3EF">
        <w:rPr>
          <w:rFonts w:ascii="Source Sans Pro" w:hAnsi="Source Sans Pro" w:cs="Arial"/>
          <w:sz w:val="24"/>
          <w:szCs w:val="24"/>
        </w:rPr>
        <w:t xml:space="preserve"> sowie die Erstellung eines individuellen </w:t>
      </w:r>
      <w:r w:rsidRPr="62142DCB" w:rsidR="5F864D9A">
        <w:rPr>
          <w:rFonts w:ascii="Source Sans Pro" w:hAnsi="Source Sans Pro" w:cs="Arial"/>
          <w:sz w:val="24"/>
          <w:szCs w:val="24"/>
        </w:rPr>
        <w:t>P</w:t>
      </w:r>
      <w:r w:rsidRPr="62142DCB" w:rsidR="0152C3EF">
        <w:rPr>
          <w:rFonts w:ascii="Source Sans Pro" w:hAnsi="Source Sans Pro" w:cs="Arial"/>
          <w:sz w:val="24"/>
          <w:szCs w:val="24"/>
        </w:rPr>
        <w:t>rotokoll</w:t>
      </w:r>
      <w:r w:rsidRPr="62142DCB" w:rsidR="67E90231">
        <w:rPr>
          <w:rFonts w:ascii="Source Sans Pro" w:hAnsi="Source Sans Pro" w:cs="Arial"/>
          <w:sz w:val="24"/>
          <w:szCs w:val="24"/>
        </w:rPr>
        <w:t>s</w:t>
      </w:r>
      <w:r w:rsidRPr="62142DCB" w:rsidR="5E4CB364">
        <w:rPr>
          <w:rFonts w:ascii="Source Sans Pro" w:hAnsi="Source Sans Pro" w:cs="Arial"/>
          <w:sz w:val="24"/>
          <w:szCs w:val="24"/>
        </w:rPr>
        <w:t xml:space="preserve"> mit erfassten </w:t>
      </w:r>
      <w:r w:rsidRPr="62142DCB" w:rsidR="67E90231">
        <w:rPr>
          <w:rFonts w:ascii="Source Sans Pro" w:hAnsi="Source Sans Pro" w:cs="Arial"/>
          <w:sz w:val="24"/>
          <w:szCs w:val="24"/>
        </w:rPr>
        <w:t>Einstellungen, Daten, p</w:t>
      </w:r>
      <w:r w:rsidRPr="62142DCB" w:rsidR="03513BA5">
        <w:rPr>
          <w:rFonts w:ascii="Source Sans Pro" w:hAnsi="Source Sans Pro" w:cs="Arial"/>
          <w:sz w:val="24"/>
          <w:szCs w:val="24"/>
        </w:rPr>
        <w:t>r</w:t>
      </w:r>
      <w:r w:rsidRPr="62142DCB" w:rsidR="67E90231">
        <w:rPr>
          <w:rFonts w:ascii="Source Sans Pro" w:hAnsi="Source Sans Pro" w:cs="Arial"/>
          <w:sz w:val="24"/>
          <w:szCs w:val="24"/>
        </w:rPr>
        <w:t>oduktindividuelle</w:t>
      </w:r>
      <w:r w:rsidRPr="62142DCB" w:rsidR="579E0B8A">
        <w:rPr>
          <w:rFonts w:ascii="Source Sans Pro" w:hAnsi="Source Sans Pro" w:cs="Arial"/>
          <w:sz w:val="24"/>
          <w:szCs w:val="24"/>
        </w:rPr>
        <w:t xml:space="preserve">n </w:t>
      </w:r>
      <w:r w:rsidRPr="62142DCB" w:rsidR="67E90231">
        <w:rPr>
          <w:rFonts w:ascii="Source Sans Pro" w:hAnsi="Source Sans Pro" w:cs="Arial"/>
          <w:sz w:val="24"/>
          <w:szCs w:val="24"/>
        </w:rPr>
        <w:t>Informationen und Bilder</w:t>
      </w:r>
      <w:r w:rsidRPr="62142DCB" w:rsidR="61262A32">
        <w:rPr>
          <w:rFonts w:ascii="Source Sans Pro" w:hAnsi="Source Sans Pro" w:cs="Arial"/>
          <w:sz w:val="24"/>
          <w:szCs w:val="24"/>
        </w:rPr>
        <w:t>n</w:t>
      </w:r>
      <w:r w:rsidRPr="62142DCB" w:rsidR="67E90231">
        <w:rPr>
          <w:rFonts w:ascii="Source Sans Pro" w:hAnsi="Source Sans Pro" w:cs="Arial"/>
          <w:sz w:val="24"/>
          <w:szCs w:val="24"/>
        </w:rPr>
        <w:t>.</w:t>
      </w:r>
      <w:r w:rsidRPr="62142DCB" w:rsidR="1C5A0F2E">
        <w:rPr>
          <w:rFonts w:ascii="Source Sans Pro" w:hAnsi="Source Sans Pro" w:cs="Arial"/>
          <w:sz w:val="24"/>
          <w:szCs w:val="24"/>
        </w:rPr>
        <w:t xml:space="preserve"> </w:t>
      </w:r>
      <w:r w:rsidRPr="62142DCB" w:rsidR="6B171C75">
        <w:rPr>
          <w:rFonts w:ascii="Source Sans Pro" w:hAnsi="Source Sans Pro" w:cs="Arial"/>
          <w:sz w:val="24"/>
          <w:szCs w:val="24"/>
        </w:rPr>
        <w:t>Während die</w:t>
      </w:r>
      <w:r w:rsidRPr="62142DCB" w:rsidR="3DA286DC">
        <w:rPr>
          <w:rFonts w:ascii="Source Sans Pro" w:hAnsi="Source Sans Pro" w:cs="Arial"/>
          <w:sz w:val="24"/>
          <w:szCs w:val="24"/>
        </w:rPr>
        <w:t xml:space="preserve"> </w:t>
      </w:r>
      <w:r w:rsidRPr="62142DCB" w:rsidR="286526F1">
        <w:rPr>
          <w:rFonts w:ascii="Source Sans Pro" w:hAnsi="Source Sans Pro" w:cs="Arial"/>
          <w:sz w:val="24"/>
          <w:szCs w:val="24"/>
        </w:rPr>
        <w:t>Station</w:t>
      </w:r>
      <w:r w:rsidRPr="62142DCB" w:rsidR="732E69EF">
        <w:rPr>
          <w:rFonts w:ascii="Source Sans Pro" w:hAnsi="Source Sans Pro" w:cs="Arial"/>
          <w:sz w:val="24"/>
          <w:szCs w:val="24"/>
        </w:rPr>
        <w:t xml:space="preserve"> </w:t>
      </w:r>
      <w:r w:rsidRPr="62142DCB" w:rsidR="3DA286DC">
        <w:rPr>
          <w:rFonts w:ascii="Source Sans Pro" w:hAnsi="Source Sans Pro" w:cs="Arial"/>
          <w:sz w:val="24"/>
          <w:szCs w:val="24"/>
        </w:rPr>
        <w:t>serienmä</w:t>
      </w:r>
      <w:r w:rsidRPr="62142DCB" w:rsidR="4575797B">
        <w:rPr>
          <w:rFonts w:ascii="Source Sans Pro" w:hAnsi="Source Sans Pro" w:cs="Arial"/>
          <w:sz w:val="24"/>
          <w:szCs w:val="24"/>
        </w:rPr>
        <w:t>ss</w:t>
      </w:r>
      <w:r w:rsidRPr="62142DCB" w:rsidR="3DA286DC">
        <w:rPr>
          <w:rFonts w:ascii="Source Sans Pro" w:hAnsi="Source Sans Pro" w:cs="Arial"/>
          <w:sz w:val="24"/>
          <w:szCs w:val="24"/>
        </w:rPr>
        <w:t xml:space="preserve">ig mit </w:t>
      </w:r>
      <w:r w:rsidRPr="62142DCB" w:rsidR="71F20697">
        <w:rPr>
          <w:rFonts w:ascii="Source Sans Pro" w:hAnsi="Source Sans Pro" w:cs="Arial"/>
          <w:sz w:val="24"/>
          <w:szCs w:val="24"/>
        </w:rPr>
        <w:t>den</w:t>
      </w:r>
      <w:r w:rsidRPr="62142DCB" w:rsidR="3DA286DC">
        <w:rPr>
          <w:rFonts w:ascii="Source Sans Pro" w:hAnsi="Source Sans Pro" w:cs="Arial"/>
          <w:sz w:val="24"/>
          <w:szCs w:val="24"/>
        </w:rPr>
        <w:t xml:space="preserve"> notwendigen</w:t>
      </w:r>
      <w:r w:rsidRPr="62142DCB" w:rsidR="289096ED">
        <w:rPr>
          <w:rFonts w:ascii="Source Sans Pro" w:hAnsi="Source Sans Pro" w:cs="Arial"/>
          <w:sz w:val="24"/>
          <w:szCs w:val="24"/>
        </w:rPr>
        <w:t xml:space="preserve"> primären </w:t>
      </w:r>
      <w:r w:rsidRPr="62142DCB" w:rsidR="3DA286DC">
        <w:rPr>
          <w:rFonts w:ascii="Source Sans Pro" w:hAnsi="Source Sans Pro" w:cs="Arial"/>
          <w:sz w:val="24"/>
          <w:szCs w:val="24"/>
        </w:rPr>
        <w:t>Kugelhähnen ausgestattet</w:t>
      </w:r>
      <w:r w:rsidRPr="62142DCB" w:rsidR="56DB5AF5">
        <w:rPr>
          <w:rFonts w:ascii="Source Sans Pro" w:hAnsi="Source Sans Pro" w:cs="Arial"/>
          <w:sz w:val="24"/>
          <w:szCs w:val="24"/>
        </w:rPr>
        <w:t xml:space="preserve"> ist, </w:t>
      </w:r>
      <w:r w:rsidRPr="62142DCB" w:rsidR="5613819B">
        <w:rPr>
          <w:rFonts w:ascii="Source Sans Pro" w:hAnsi="Source Sans Pro" w:cs="Arial"/>
          <w:sz w:val="24"/>
          <w:szCs w:val="24"/>
        </w:rPr>
        <w:t>bietet</w:t>
      </w:r>
      <w:r w:rsidRPr="62142DCB" w:rsidR="56DB5AF5">
        <w:rPr>
          <w:rFonts w:ascii="Source Sans Pro" w:hAnsi="Source Sans Pro" w:cs="Arial"/>
          <w:sz w:val="24"/>
          <w:szCs w:val="24"/>
        </w:rPr>
        <w:t xml:space="preserve"> d</w:t>
      </w:r>
      <w:r w:rsidRPr="62142DCB" w:rsidR="38AB8103">
        <w:rPr>
          <w:rFonts w:ascii="Source Sans Pro" w:hAnsi="Source Sans Pro" w:cs="Arial"/>
          <w:sz w:val="24"/>
          <w:szCs w:val="24"/>
        </w:rPr>
        <w:t xml:space="preserve">as </w:t>
      </w:r>
      <w:r w:rsidRPr="62142DCB" w:rsidR="38AB8103">
        <w:rPr>
          <w:rFonts w:ascii="Source Sans Pro" w:hAnsi="Source Sans Pro" w:cs="Arial"/>
          <w:sz w:val="24"/>
          <w:szCs w:val="24"/>
        </w:rPr>
        <w:t>Aufputzgehäuse</w:t>
      </w:r>
      <w:r w:rsidRPr="62142DCB" w:rsidR="38AB8103">
        <w:rPr>
          <w:rFonts w:ascii="Source Sans Pro" w:hAnsi="Source Sans Pro" w:cs="Arial"/>
          <w:sz w:val="24"/>
          <w:szCs w:val="24"/>
        </w:rPr>
        <w:t xml:space="preserve"> unter anderem die Unterbringung von </w:t>
      </w:r>
      <w:r w:rsidRPr="62142DCB" w:rsidR="38AB8103">
        <w:rPr>
          <w:rFonts w:ascii="Source Sans Pro" w:hAnsi="Source Sans Pro" w:cs="Arial"/>
          <w:sz w:val="24"/>
          <w:szCs w:val="24"/>
        </w:rPr>
        <w:t>Rohrversprüngen</w:t>
      </w:r>
      <w:r w:rsidRPr="62142DCB" w:rsidR="38AB8103">
        <w:rPr>
          <w:rFonts w:ascii="Source Sans Pro" w:hAnsi="Source Sans Pro" w:cs="Arial"/>
          <w:sz w:val="24"/>
          <w:szCs w:val="24"/>
        </w:rPr>
        <w:t xml:space="preserve">. </w:t>
      </w:r>
      <w:r w:rsidRPr="62142DCB" w:rsidR="4E903178">
        <w:rPr>
          <w:rFonts w:ascii="Source Sans Pro" w:hAnsi="Source Sans Pro" w:cs="Arial"/>
          <w:sz w:val="24"/>
          <w:szCs w:val="24"/>
        </w:rPr>
        <w:t>F</w:t>
      </w:r>
      <w:r w:rsidRPr="62142DCB" w:rsidR="325B18D9">
        <w:rPr>
          <w:rFonts w:ascii="Source Sans Pro" w:hAnsi="Source Sans Pro" w:cs="Arial"/>
          <w:sz w:val="24"/>
          <w:szCs w:val="24"/>
        </w:rPr>
        <w:t>ür di</w:t>
      </w:r>
      <w:r w:rsidRPr="62142DCB" w:rsidR="626575ED">
        <w:rPr>
          <w:rFonts w:ascii="Source Sans Pro" w:hAnsi="Source Sans Pro" w:cs="Arial"/>
          <w:sz w:val="24"/>
          <w:szCs w:val="24"/>
        </w:rPr>
        <w:t>e maximale Installationsfreundlichkeit</w:t>
      </w:r>
      <w:r w:rsidRPr="62142DCB" w:rsidR="325B18D9">
        <w:rPr>
          <w:rFonts w:ascii="Source Sans Pro" w:hAnsi="Source Sans Pro" w:cs="Arial"/>
          <w:sz w:val="24"/>
          <w:szCs w:val="24"/>
        </w:rPr>
        <w:t xml:space="preserve"> der </w:t>
      </w:r>
      <w:r w:rsidRPr="62142DCB" w:rsidR="325B18D9">
        <w:rPr>
          <w:rFonts w:ascii="Source Sans Pro" w:hAnsi="Source Sans Pro" w:cs="Arial"/>
          <w:sz w:val="24"/>
          <w:szCs w:val="24"/>
        </w:rPr>
        <w:t>Logomatic</w:t>
      </w:r>
      <w:r w:rsidRPr="62142DCB" w:rsidR="325B18D9">
        <w:rPr>
          <w:rFonts w:ascii="Source Sans Pro" w:hAnsi="Source Sans Pro" w:cs="Arial"/>
          <w:sz w:val="24"/>
          <w:szCs w:val="24"/>
        </w:rPr>
        <w:t xml:space="preserve"> G2 BE ist bei Bedarf separat </w:t>
      </w:r>
      <w:r w:rsidRPr="62142DCB" w:rsidR="3CE0CBBF">
        <w:rPr>
          <w:rFonts w:ascii="Source Sans Pro" w:hAnsi="Source Sans Pro" w:cs="Arial"/>
          <w:sz w:val="24"/>
          <w:szCs w:val="24"/>
        </w:rPr>
        <w:t>ein</w:t>
      </w:r>
      <w:r w:rsidRPr="62142DCB" w:rsidR="4C619890">
        <w:rPr>
          <w:rFonts w:ascii="Source Sans Pro" w:hAnsi="Source Sans Pro" w:cs="Arial"/>
          <w:sz w:val="24"/>
          <w:szCs w:val="24"/>
        </w:rPr>
        <w:t xml:space="preserve"> passendes</w:t>
      </w:r>
      <w:r w:rsidRPr="62142DCB" w:rsidR="3CE0CBBF">
        <w:rPr>
          <w:rFonts w:ascii="Source Sans Pro" w:hAnsi="Source Sans Pro" w:cs="Arial"/>
          <w:sz w:val="24"/>
          <w:szCs w:val="24"/>
        </w:rPr>
        <w:t xml:space="preserve"> </w:t>
      </w:r>
      <w:r w:rsidRPr="62142DCB" w:rsidR="3CE0CBBF">
        <w:rPr>
          <w:rFonts w:ascii="Source Sans Pro" w:hAnsi="Source Sans Pro" w:cs="Arial"/>
          <w:sz w:val="24"/>
          <w:szCs w:val="24"/>
        </w:rPr>
        <w:t>Rohrset</w:t>
      </w:r>
      <w:r w:rsidRPr="62142DCB" w:rsidR="3CE0CBBF">
        <w:rPr>
          <w:rFonts w:ascii="Source Sans Pro" w:hAnsi="Source Sans Pro" w:cs="Arial"/>
          <w:sz w:val="24"/>
          <w:szCs w:val="24"/>
        </w:rPr>
        <w:t xml:space="preserve"> </w:t>
      </w:r>
      <w:r w:rsidRPr="62142DCB" w:rsidR="325B18D9">
        <w:rPr>
          <w:rFonts w:ascii="Source Sans Pro" w:hAnsi="Source Sans Pro" w:cs="Arial"/>
          <w:sz w:val="24"/>
          <w:szCs w:val="24"/>
        </w:rPr>
        <w:t>erhältlich.</w:t>
      </w:r>
    </w:p>
    <w:p w:rsidR="00A94EE0" w:rsidP="00A94EE0" w:rsidRDefault="00A94EE0" w14:paraId="06CB88F2" w14:textId="77777777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:rsidR="00BB0608" w:rsidP="516CC8C3" w:rsidRDefault="1D7B2BC1" w14:paraId="3ACABD42" w14:textId="6F9A6F67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 w:rsidRPr="62142DCB" w:rsidR="1D7B2BC1">
        <w:rPr>
          <w:rFonts w:ascii="Source Sans Pro" w:hAnsi="Source Sans Pro" w:cs="Arial"/>
          <w:sz w:val="24"/>
          <w:szCs w:val="24"/>
        </w:rPr>
        <w:t>„</w:t>
      </w:r>
      <w:r w:rsidRPr="62142DCB" w:rsidR="4D118667">
        <w:rPr>
          <w:rFonts w:ascii="Source Sans Pro" w:hAnsi="Source Sans Pro" w:cs="Arial"/>
          <w:sz w:val="24"/>
          <w:szCs w:val="24"/>
        </w:rPr>
        <w:t xml:space="preserve">Die </w:t>
      </w:r>
      <w:r w:rsidRPr="62142DCB" w:rsidR="69676748">
        <w:rPr>
          <w:rFonts w:ascii="Source Sans Pro" w:hAnsi="Source Sans Pro" w:cs="Arial"/>
          <w:sz w:val="24"/>
          <w:szCs w:val="24"/>
        </w:rPr>
        <w:t>Logomatic</w:t>
      </w:r>
      <w:r w:rsidRPr="62142DCB" w:rsidR="69676748">
        <w:rPr>
          <w:rFonts w:ascii="Source Sans Pro" w:hAnsi="Source Sans Pro" w:cs="Arial"/>
          <w:sz w:val="24"/>
          <w:szCs w:val="24"/>
        </w:rPr>
        <w:t xml:space="preserve"> G2 BE </w:t>
      </w:r>
      <w:r w:rsidRPr="62142DCB" w:rsidR="6A56A867">
        <w:rPr>
          <w:rFonts w:ascii="Source Sans Pro" w:hAnsi="Source Sans Pro" w:cs="Arial"/>
          <w:sz w:val="24"/>
          <w:szCs w:val="24"/>
        </w:rPr>
        <w:t xml:space="preserve">von </w:t>
      </w:r>
      <w:r w:rsidRPr="62142DCB" w:rsidR="6A56A867">
        <w:rPr>
          <w:rFonts w:ascii="Source Sans Pro" w:hAnsi="Source Sans Pro" w:cs="Arial"/>
          <w:sz w:val="24"/>
          <w:szCs w:val="24"/>
        </w:rPr>
        <w:t>Flamco</w:t>
      </w:r>
      <w:r w:rsidRPr="62142DCB" w:rsidR="6A56A867">
        <w:rPr>
          <w:rFonts w:ascii="Source Sans Pro" w:hAnsi="Source Sans Pro" w:cs="Arial"/>
          <w:sz w:val="24"/>
          <w:szCs w:val="24"/>
        </w:rPr>
        <w:t xml:space="preserve"> überzeugt </w:t>
      </w:r>
      <w:r w:rsidRPr="62142DCB" w:rsidR="456C89E8">
        <w:rPr>
          <w:rFonts w:ascii="Source Sans Pro" w:hAnsi="Source Sans Pro" w:cs="Arial"/>
          <w:sz w:val="24"/>
          <w:szCs w:val="24"/>
        </w:rPr>
        <w:t xml:space="preserve">neben </w:t>
      </w:r>
      <w:r w:rsidRPr="62142DCB" w:rsidR="198AD5DB">
        <w:rPr>
          <w:rFonts w:ascii="Source Sans Pro" w:hAnsi="Source Sans Pro" w:cs="Arial"/>
          <w:sz w:val="24"/>
          <w:szCs w:val="24"/>
        </w:rPr>
        <w:t>einer bedarfsgerechten Trinkwasserbereitung</w:t>
      </w:r>
      <w:r w:rsidRPr="62142DCB" w:rsidR="78A649D1">
        <w:rPr>
          <w:rFonts w:ascii="Source Sans Pro" w:hAnsi="Source Sans Pro" w:cs="Arial"/>
          <w:sz w:val="24"/>
          <w:szCs w:val="24"/>
        </w:rPr>
        <w:t xml:space="preserve">, </w:t>
      </w:r>
      <w:r w:rsidRPr="62142DCB" w:rsidR="198AD5DB">
        <w:rPr>
          <w:rFonts w:ascii="Source Sans Pro" w:hAnsi="Source Sans Pro" w:cs="Arial"/>
          <w:sz w:val="24"/>
          <w:szCs w:val="24"/>
        </w:rPr>
        <w:t>entsprechend der Trinkwasserverordnung (Trink</w:t>
      </w:r>
      <w:r w:rsidRPr="62142DCB" w:rsidR="31B51CF0">
        <w:rPr>
          <w:rFonts w:ascii="Source Sans Pro" w:hAnsi="Source Sans Pro" w:cs="Arial"/>
          <w:sz w:val="24"/>
          <w:szCs w:val="24"/>
        </w:rPr>
        <w:t>wV</w:t>
      </w:r>
      <w:r w:rsidRPr="62142DCB" w:rsidR="198AD5DB">
        <w:rPr>
          <w:rFonts w:ascii="Source Sans Pro" w:hAnsi="Source Sans Pro" w:cs="Arial"/>
          <w:sz w:val="24"/>
          <w:szCs w:val="24"/>
        </w:rPr>
        <w:t>)</w:t>
      </w:r>
      <w:r w:rsidRPr="62142DCB" w:rsidR="2315F049">
        <w:rPr>
          <w:rFonts w:ascii="Source Sans Pro" w:hAnsi="Source Sans Pro" w:cs="Arial"/>
          <w:sz w:val="24"/>
          <w:szCs w:val="24"/>
        </w:rPr>
        <w:t>,</w:t>
      </w:r>
      <w:r w:rsidRPr="62142DCB" w:rsidR="322FB1C4">
        <w:rPr>
          <w:rFonts w:ascii="Source Sans Pro" w:hAnsi="Source Sans Pro" w:cs="Arial"/>
          <w:sz w:val="24"/>
          <w:szCs w:val="24"/>
        </w:rPr>
        <w:t xml:space="preserve"> </w:t>
      </w:r>
      <w:r w:rsidRPr="62142DCB" w:rsidR="1D088E97">
        <w:rPr>
          <w:rFonts w:ascii="Source Sans Pro" w:hAnsi="Source Sans Pro" w:cs="Arial"/>
          <w:sz w:val="24"/>
          <w:szCs w:val="24"/>
        </w:rPr>
        <w:t xml:space="preserve">mit </w:t>
      </w:r>
      <w:r w:rsidRPr="62142DCB" w:rsidR="3485AC57">
        <w:rPr>
          <w:rFonts w:ascii="Source Sans Pro" w:hAnsi="Source Sans Pro" w:cs="Arial"/>
          <w:sz w:val="24"/>
          <w:szCs w:val="24"/>
        </w:rPr>
        <w:t>hoher</w:t>
      </w:r>
      <w:r w:rsidRPr="62142DCB" w:rsidR="09E0619F">
        <w:rPr>
          <w:rFonts w:ascii="Source Sans Pro" w:hAnsi="Source Sans Pro" w:cs="Arial"/>
          <w:sz w:val="24"/>
          <w:szCs w:val="24"/>
        </w:rPr>
        <w:t xml:space="preserve"> </w:t>
      </w:r>
      <w:r w:rsidRPr="62142DCB" w:rsidR="69676748">
        <w:rPr>
          <w:rFonts w:ascii="Source Sans Pro" w:hAnsi="Source Sans Pro" w:cs="Arial"/>
          <w:sz w:val="24"/>
          <w:szCs w:val="24"/>
        </w:rPr>
        <w:t>Effizienz</w:t>
      </w:r>
      <w:r w:rsidRPr="62142DCB" w:rsidR="6789680B">
        <w:rPr>
          <w:rFonts w:ascii="Source Sans Pro" w:hAnsi="Source Sans Pro" w:cs="Arial"/>
          <w:sz w:val="24"/>
          <w:szCs w:val="24"/>
        </w:rPr>
        <w:t xml:space="preserve"> und</w:t>
      </w:r>
      <w:r w:rsidRPr="62142DCB" w:rsidR="69676748">
        <w:rPr>
          <w:rFonts w:ascii="Source Sans Pro" w:hAnsi="Source Sans Pro" w:cs="Arial"/>
          <w:sz w:val="24"/>
          <w:szCs w:val="24"/>
        </w:rPr>
        <w:t xml:space="preserve"> Zukunftssicherheit bei gleichzeitig minimalem Eingriff in die Gebäudestruktur</w:t>
      </w:r>
      <w:r w:rsidRPr="62142DCB" w:rsidR="3CC1ABDA">
        <w:rPr>
          <w:rFonts w:ascii="Source Sans Pro" w:hAnsi="Source Sans Pro" w:cs="Arial"/>
          <w:sz w:val="24"/>
          <w:szCs w:val="24"/>
        </w:rPr>
        <w:t>“</w:t>
      </w:r>
      <w:r w:rsidRPr="62142DCB" w:rsidR="702E20FC">
        <w:rPr>
          <w:rFonts w:ascii="Source Sans Pro" w:hAnsi="Source Sans Pro" w:cs="Arial"/>
          <w:sz w:val="24"/>
          <w:szCs w:val="24"/>
        </w:rPr>
        <w:t>,</w:t>
      </w:r>
      <w:r w:rsidRPr="62142DCB" w:rsidR="42D63499">
        <w:rPr>
          <w:rFonts w:ascii="Source Sans Pro" w:hAnsi="Source Sans Pro" w:cs="Arial"/>
          <w:sz w:val="24"/>
          <w:szCs w:val="24"/>
        </w:rPr>
        <w:t xml:space="preserve"> </w:t>
      </w:r>
      <w:r w:rsidRPr="62142DCB" w:rsidR="702E20FC">
        <w:rPr>
          <w:rFonts w:ascii="Source Sans Pro" w:hAnsi="Source Sans Pro" w:cs="Arial"/>
          <w:sz w:val="24"/>
          <w:szCs w:val="24"/>
        </w:rPr>
        <w:t>schl</w:t>
      </w:r>
      <w:r w:rsidRPr="62142DCB" w:rsidR="4336F485">
        <w:rPr>
          <w:rFonts w:ascii="Source Sans Pro" w:hAnsi="Source Sans Pro" w:cs="Arial"/>
          <w:sz w:val="24"/>
          <w:szCs w:val="24"/>
        </w:rPr>
        <w:t>ie</w:t>
      </w:r>
      <w:r w:rsidRPr="62142DCB" w:rsidR="575B04F6">
        <w:rPr>
          <w:rFonts w:ascii="Source Sans Pro" w:hAnsi="Source Sans Pro" w:cs="Arial"/>
          <w:sz w:val="24"/>
          <w:szCs w:val="24"/>
        </w:rPr>
        <w:t>ss</w:t>
      </w:r>
      <w:r w:rsidRPr="62142DCB" w:rsidR="702E20FC">
        <w:rPr>
          <w:rFonts w:ascii="Source Sans Pro" w:hAnsi="Source Sans Pro" w:cs="Arial"/>
          <w:sz w:val="24"/>
          <w:szCs w:val="24"/>
        </w:rPr>
        <w:t>t</w:t>
      </w:r>
      <w:r w:rsidRPr="62142DCB" w:rsidR="7B2B9E5D">
        <w:rPr>
          <w:rFonts w:ascii="Source Sans Pro" w:hAnsi="Source Sans Pro" w:cs="Arial"/>
          <w:sz w:val="24"/>
          <w:szCs w:val="24"/>
        </w:rPr>
        <w:t xml:space="preserve"> </w:t>
      </w:r>
      <w:r w:rsidRPr="62142DCB" w:rsidR="7012D4C3">
        <w:rPr>
          <w:rFonts w:ascii="Source Sans Pro" w:hAnsi="Source Sans Pro" w:cs="Arial"/>
          <w:sz w:val="24"/>
          <w:szCs w:val="24"/>
        </w:rPr>
        <w:t>Gordon Schadwinkel</w:t>
      </w:r>
      <w:r w:rsidRPr="62142DCB" w:rsidR="702E20FC">
        <w:rPr>
          <w:rFonts w:ascii="Source Sans Pro" w:hAnsi="Source Sans Pro" w:cs="Arial"/>
          <w:sz w:val="24"/>
          <w:szCs w:val="24"/>
        </w:rPr>
        <w:t xml:space="preserve"> ab. </w:t>
      </w:r>
    </w:p>
    <w:p w:rsidRPr="00196602" w:rsidR="00431B4C" w:rsidP="009C456C" w:rsidRDefault="00431B4C" w14:paraId="60D35E80" w14:textId="77777777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:rsidR="0020488B" w:rsidP="009140E9" w:rsidRDefault="69336956" w14:paraId="63DC33A4" w14:textId="408D6810">
      <w:pPr>
        <w:pStyle w:val="Standard1"/>
        <w:spacing w:after="0" w:line="360" w:lineRule="auto"/>
        <w:jc w:val="both"/>
        <w:rPr>
          <w:rFonts w:ascii="Source Sans Pro" w:hAnsi="Source Sans Pro" w:cs="Arial"/>
          <w:b w:val="1"/>
          <w:bCs w:val="1"/>
          <w:color w:val="808080" w:themeColor="background1" w:themeShade="80"/>
          <w:sz w:val="24"/>
          <w:szCs w:val="24"/>
        </w:rPr>
      </w:pPr>
      <w:r w:rsidRPr="1176B2A2" w:rsidR="69336956">
        <w:rPr>
          <w:rFonts w:ascii="Source Sans Pro" w:hAnsi="Source Sans Pro" w:cs="Arial"/>
          <w:b w:val="1"/>
          <w:bCs w:val="1"/>
          <w:color w:val="808080" w:themeColor="background1" w:themeTint="FF" w:themeShade="80"/>
          <w:sz w:val="24"/>
          <w:szCs w:val="24"/>
        </w:rPr>
        <w:t xml:space="preserve">(ca. </w:t>
      </w:r>
      <w:r w:rsidRPr="1176B2A2" w:rsidR="02BF95CA">
        <w:rPr>
          <w:rFonts w:ascii="Source Sans Pro" w:hAnsi="Source Sans Pro" w:cs="Arial"/>
          <w:b w:val="1"/>
          <w:bCs w:val="1"/>
          <w:color w:val="808080" w:themeColor="background1" w:themeTint="FF" w:themeShade="80"/>
          <w:sz w:val="24"/>
          <w:szCs w:val="24"/>
        </w:rPr>
        <w:t>5</w:t>
      </w:r>
      <w:r w:rsidRPr="1176B2A2" w:rsidR="69336956">
        <w:rPr>
          <w:rFonts w:ascii="Source Sans Pro" w:hAnsi="Source Sans Pro" w:cs="Arial"/>
          <w:b w:val="1"/>
          <w:bCs w:val="1"/>
          <w:color w:val="808080" w:themeColor="background1" w:themeTint="FF" w:themeShade="80"/>
          <w:sz w:val="24"/>
          <w:szCs w:val="24"/>
        </w:rPr>
        <w:t>.</w:t>
      </w:r>
      <w:r w:rsidRPr="1176B2A2" w:rsidR="3574C5FD">
        <w:rPr>
          <w:rFonts w:ascii="Source Sans Pro" w:hAnsi="Source Sans Pro" w:cs="Arial"/>
          <w:b w:val="1"/>
          <w:bCs w:val="1"/>
          <w:color w:val="808080" w:themeColor="background1" w:themeTint="FF" w:themeShade="80"/>
          <w:sz w:val="24"/>
          <w:szCs w:val="24"/>
        </w:rPr>
        <w:t>5</w:t>
      </w:r>
      <w:r w:rsidRPr="1176B2A2" w:rsidR="3B812F6C">
        <w:rPr>
          <w:rFonts w:ascii="Source Sans Pro" w:hAnsi="Source Sans Pro" w:cs="Arial"/>
          <w:b w:val="1"/>
          <w:bCs w:val="1"/>
          <w:color w:val="808080" w:themeColor="background1" w:themeTint="FF" w:themeShade="80"/>
          <w:sz w:val="24"/>
          <w:szCs w:val="24"/>
        </w:rPr>
        <w:t>00</w:t>
      </w:r>
      <w:r w:rsidRPr="1176B2A2" w:rsidR="69336956">
        <w:rPr>
          <w:rFonts w:ascii="Source Sans Pro" w:hAnsi="Source Sans Pro" w:cs="Arial"/>
          <w:b w:val="1"/>
          <w:bCs w:val="1"/>
          <w:color w:val="808080" w:themeColor="background1" w:themeTint="FF" w:themeShade="80"/>
          <w:sz w:val="24"/>
          <w:szCs w:val="24"/>
        </w:rPr>
        <w:t xml:space="preserve"> Zeichen inkl. Leerzeichen)</w:t>
      </w:r>
    </w:p>
    <w:p w:rsidR="00936848" w:rsidP="005709DF" w:rsidRDefault="00936848" w14:paraId="6B5670C2" w14:textId="77777777">
      <w:pPr>
        <w:pStyle w:val="Standard1"/>
        <w:rPr>
          <w:rStyle w:val="Absatz-Standardschriftart1"/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:rsidR="00936848" w:rsidP="005709DF" w:rsidRDefault="00936848" w14:paraId="5EC08982" w14:textId="77777777">
      <w:pPr>
        <w:pStyle w:val="Standard1"/>
        <w:rPr>
          <w:rStyle w:val="Absatz-Standardschriftart1"/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:rsidRPr="00891D43" w:rsidR="006836E1" w:rsidP="005709DF" w:rsidRDefault="00C84029" w14:paraId="3E480753" w14:textId="6E30BC9B">
      <w:pPr>
        <w:pStyle w:val="Standard1"/>
        <w:rPr>
          <w:rFonts w:ascii="Source Sans Pro" w:hAnsi="Source Sans Pro" w:cs="Arial"/>
          <w:color w:val="BFBFBF"/>
          <w:sz w:val="18"/>
        </w:rPr>
      </w:pPr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 xml:space="preserve">Über </w:t>
      </w:r>
      <w:proofErr w:type="spellStart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>Flamco</w:t>
      </w:r>
      <w:proofErr w:type="spellEnd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br/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entwickelt, produziert und vertreibt seit 1956 hochwertige Komponenten für den Bereich Heiz- und Klimatechnik und zählt weltweit zu den führenden Anbietern dieser innovativen Systeme. </w:t>
      </w:r>
      <w:r w:rsidRPr="0016083E" w:rsidR="00C342DA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Seit</w:t>
      </w:r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2025 </w:t>
      </w:r>
      <w:r w:rsidRPr="0016083E" w:rsidR="00C342DA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tritt</w:t>
      </w:r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die </w:t>
      </w:r>
      <w:proofErr w:type="spellStart"/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GmbH, die zur niederländischen </w:t>
      </w:r>
      <w:proofErr w:type="spellStart"/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N.V. gehört, unter dem Namen </w:t>
      </w:r>
      <w:proofErr w:type="spellStart"/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proofErr w:type="spellStart"/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hfc</w:t>
      </w:r>
      <w:proofErr w:type="spellEnd"/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 auf.</w:t>
      </w:r>
      <w:r w:rsidR="00F54759">
        <w:rPr>
          <w:rStyle w:val="scxw39906799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  <w:r w:rsidR="00F54759">
        <w:rPr>
          <w:rFonts w:ascii="Source Sans Pro" w:hAnsi="Source Sans Pro"/>
          <w:color w:val="BFBFBF"/>
          <w:sz w:val="18"/>
          <w:szCs w:val="18"/>
          <w:shd w:val="clear" w:color="auto" w:fill="FFFFFF"/>
        </w:rPr>
        <w:br/>
      </w:r>
      <w:r w:rsidR="00F54759">
        <w:rPr>
          <w:rStyle w:val="scxw39906799"/>
          <w:rFonts w:cs="Calibri"/>
          <w:color w:val="000000"/>
          <w:sz w:val="18"/>
          <w:szCs w:val="18"/>
          <w:shd w:val="clear" w:color="auto" w:fill="FFFFFF"/>
        </w:rPr>
        <w:t> </w:t>
      </w:r>
      <w:r w:rsidR="00F54759">
        <w:rPr>
          <w:rFonts w:cs="Calibri"/>
          <w:color w:val="000000"/>
          <w:sz w:val="18"/>
          <w:szCs w:val="18"/>
          <w:shd w:val="clear" w:color="auto" w:fill="FFFFFF"/>
        </w:rPr>
        <w:br/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hat sich über Jahrzehnte hinweg als Experte im deutschsprachigen Raum etabliert und vereint die Produktlinien von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Meibes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Simplex.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ist seit 1921 in anderen EU-Ländern für seine Regelungs-, Emitter- und Komforttechnik bekannt. Gemeinsam bieten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umfassende Lösungen für alle Phasen des Lebenszyklus von Heiz-, Kühl- und </w:t>
      </w:r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lastRenderedPageBreak/>
        <w:t>Trinkwasserinstallationen in privaten Wohnhäusern, Mehrfamilienhäusern sowie in gewerblichen Gebäuden. Die Lösungen für Wohn- und Gewerbebauten sowie für nachhaltige Energie sind in mehr als 70 Ländern erhältlich.</w:t>
      </w:r>
      <w:r w:rsidR="00F5475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</w:p>
    <w:sectPr w:rsidRPr="00891D43" w:rsidR="006836E1" w:rsidSect="0027724C">
      <w:headerReference w:type="default" r:id="rId10"/>
      <w:footerReference w:type="default" r:id="rId11"/>
      <w:pgSz w:w="11906" w:h="16838" w:orient="portrait"/>
      <w:pgMar w:top="1440" w:right="2835" w:bottom="1985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12954" w:rsidRDefault="00312954" w14:paraId="6A7CA5A0" w14:textId="77777777">
      <w:pPr>
        <w:spacing w:after="0" w:line="240" w:lineRule="auto"/>
      </w:pPr>
      <w:r>
        <w:separator/>
      </w:r>
    </w:p>
  </w:endnote>
  <w:endnote w:type="continuationSeparator" w:id="0">
    <w:p w:rsidR="00312954" w:rsidRDefault="00312954" w14:paraId="2C8FFE06" w14:textId="77777777">
      <w:pPr>
        <w:spacing w:after="0" w:line="240" w:lineRule="auto"/>
      </w:pPr>
      <w:r>
        <w:continuationSeparator/>
      </w:r>
    </w:p>
  </w:endnote>
  <w:endnote w:type="continuationNotice" w:id="1">
    <w:p w:rsidR="00312954" w:rsidRDefault="00312954" w14:paraId="44749E4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C84029" w:rsidRDefault="003017C0" w14:paraId="29A91B66" w14:textId="674560AB">
    <w:pPr>
      <w:pStyle w:val="Fuzeile1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B5412B2" wp14:editId="4E58583F">
              <wp:simplePos x="0" y="0"/>
              <wp:positionH relativeFrom="page">
                <wp:posOffset>6030595</wp:posOffset>
              </wp:positionH>
              <wp:positionV relativeFrom="paragraph">
                <wp:posOffset>-3637280</wp:posOffset>
              </wp:positionV>
              <wp:extent cx="1529718" cy="3181353"/>
              <wp:effectExtent l="0" t="0" r="0" b="0"/>
              <wp:wrapNone/>
              <wp:docPr id="2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C84029" w:rsidRDefault="00C84029" w14:paraId="70F224A0" w14:textId="28A86C67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 w:rsidRPr="002B2986" w:rsidR="00DC5110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Aalberts</w:t>
                          </w:r>
                          <w:proofErr w:type="spellEnd"/>
                          <w:r w:rsidRPr="002B2986" w:rsidR="00DC5110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2B2986" w:rsidR="00DC5110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hfc</w:t>
                          </w:r>
                          <w:proofErr w:type="spellEnd"/>
                          <w:r w:rsidRPr="002B2986" w:rsidR="00DC5110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:rsidR="00C84029" w:rsidRDefault="00C84029" w14:paraId="1473F2E8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:rsidR="00C84029" w:rsidRDefault="00C84029" w14:paraId="3F3A6D99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:rsidRPr="001C4ADA" w:rsidR="00C84029" w:rsidRDefault="00C84029" w14:paraId="3F8B4CB7" w14:textId="2FAFD67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nl-NL"/>
                            </w:rPr>
                          </w:pPr>
                          <w:r w:rsidRPr="002B2986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nl-NL"/>
                            </w:rPr>
                            <w:t>www.</w:t>
                          </w:r>
                          <w:r w:rsidRPr="002B2986" w:rsidR="002E339B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nl-NL"/>
                            </w:rPr>
                            <w:t>flamco.aalberts-hfc.com</w:t>
                          </w:r>
                        </w:p>
                        <w:p w:rsidRPr="001C4ADA" w:rsidR="00C84029" w:rsidRDefault="00C84029" w14:paraId="5E0AE2EB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  <w:lang w:val="nl-NL"/>
                            </w:rPr>
                          </w:pPr>
                        </w:p>
                        <w:p w:rsidRPr="001C4ADA" w:rsidR="00C84029" w:rsidRDefault="00C84029" w14:paraId="62B0346D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nl-NL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nl-NL"/>
                            </w:rPr>
                            <w:t>Ansprechpartner:</w:t>
                          </w:r>
                        </w:p>
                        <w:p w:rsidR="00C84029" w:rsidRDefault="007C4ED2" w14:paraId="5491CA2B" w14:textId="51856496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nl-NL"/>
                            </w:rPr>
                          </w:pPr>
                          <w:r w:rsidRPr="007C4ED2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Belinda Birkenfeld</w:t>
                          </w:r>
                          <w:r w:rsidRPr="007C4ED2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Marketing-Supervisor DACH</w:t>
                          </w:r>
                          <w:r w:rsidRPr="007C4ED2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M +49 172 4621118</w:t>
                          </w:r>
                          <w:r w:rsidRPr="007C4ED2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r w:rsidRPr="008445B3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Belinda.Birkenfeld@aalberts-hfc.com</w:t>
                          </w:r>
                        </w:p>
                        <w:p w:rsidR="008445B3" w:rsidRDefault="008445B3" w14:paraId="2633A400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:rsidR="00C84029" w:rsidRDefault="00C84029" w14:paraId="7805C37C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  <w:t>Redaktion:</w:t>
                          </w:r>
                        </w:p>
                        <w:p w:rsidR="00C84029" w:rsidRDefault="00C84029" w14:paraId="10297385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:rsidR="00C84029" w:rsidRDefault="00C84029" w14:paraId="21417861" w14:textId="13C00D23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Content Marketing |</w:t>
                          </w:r>
                          <w:r w:rsidR="003017C0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PR</w:t>
                          </w:r>
                        </w:p>
                        <w:p w:rsidRPr="001C4ADA" w:rsidR="00C84029" w:rsidRDefault="00C84029" w14:paraId="67B3EA84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Labor Phoenix</w:t>
                          </w:r>
                        </w:p>
                        <w:p w:rsidR="00C84029" w:rsidRDefault="00C84029" w14:paraId="7C38BC84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:rsidR="00C84029" w:rsidRDefault="00C84029" w14:paraId="27A509BE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:rsidR="00C84029" w:rsidRDefault="00C84029" w14:paraId="0173862F" w14:textId="0582ADEF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 xml:space="preserve">+49 231 </w:t>
                          </w:r>
                          <w:r w:rsidR="00C902B5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:rsidR="00C84029" w:rsidRDefault="00C84029" w14:paraId="46AE5433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:rsidR="00C84029" w:rsidRDefault="00C84029" w14:paraId="28E0F688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:rsidR="00C84029" w:rsidRDefault="00C84029" w14:paraId="595E7641" w14:textId="77777777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:rsidR="00C84029" w:rsidRDefault="00C84029" w14:paraId="17EB73F5" w14:textId="77777777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:rsidR="00C84029" w:rsidRDefault="00C84029" w14:paraId="3ECC3766" w14:textId="77777777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B5412B2">
              <v:stroke joinstyle="miter"/>
              <v:path gradientshapeok="t" o:connecttype="rect"/>
            </v:shapetype>
            <v:shape id="Textfeld 3" style="position:absolute;left:0;text-align:left;margin-left:474.85pt;margin-top:-286.4pt;width:120.45pt;height:250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hYpvwEAAHQDAAAOAAAAZHJzL2Uyb0RvYy54bWysU9uO2yAQfa/Uf0C8N8S5dHetOKu20VaV&#10;Vt1KaT+AYIiRgKFAYqdf3wGnSbR9q/qCGWY4nHNmvHocrCFHGaIG19BqMqVEOgGtdvuG/vj+9O6e&#10;kpi4a7kBJxt6kpE+rt++WfW+ljPowLQyEARxse59Q7uUfM1YFJ20PE7AS4dJBcHyhGHYszbwHtGt&#10;YbPp9D3rIbQ+gJAx4ulmTNJ1wVdKivSiVJSJmIYit1TWUNZdXtl6xet94L7T4kyD/wMLy7XDRy9Q&#10;G544OQT9F5TVIkAElSYCLAOltJBFA6qppq/UbDvuZdGC5kR/sSn+P1jx9bj13wJJw0cYsIHZkN7H&#10;OuJh1jOoYPMXmRLMo4Wni21ySETkS8vZw12FjRaYm1f31Xw5zzjset2HmD5LsCRvGhqwL8UufnyO&#10;aSz9U5Jfc/CkjSm9Me7VQa7b8NiNt3KaXQnnXRp2A9HtjZgdtCfUiGOKb3cQflHSY8sbGn8eeJCU&#10;mC8OPX2oFos8IyVYLO9mGITbzO42w51AqIYmSsbtpzTOFTbW8/Tstl5kq0b6Hw4JlC5SM8eR0Zk6&#10;traYdR7DPDu3cam6/izr3wAAAP//AwBQSwMEFAAGAAgAAAAhAMvSA9DhAAAADQEAAA8AAABkcnMv&#10;ZG93bnJldi54bWxMj01PwzAMhu9I/IfISNy2pNO2rqXphEBcmRgfEres8dqKxqmabC3/Hu80jrYf&#10;vX7eYju5TpxxCK0nDclcgUCqvG2p1vDx/jLbgAjRkDWdJ9TwiwG25e1NYXLrR3rD8z7WgkMo5EZD&#10;E2OfSxmqBp0Jc98j8e3oB2cij0Mt7WBGDnedXCi1ls60xB8a0+NTg9XP/uQ0fL4ev7+Walc/u1U/&#10;+klJcpnU+v5uenwAEXGKVxgu+qwOJTsd/IlsEJ2GbJmljGqYrdIFl7ggSabWIA68S5MNyLKQ/1uU&#10;fwAAAP//AwBQSwECLQAUAAYACAAAACEAtoM4kv4AAADhAQAAEwAAAAAAAAAAAAAAAAAAAAAAW0Nv&#10;bnRlbnRfVHlwZXNdLnhtbFBLAQItABQABgAIAAAAIQA4/SH/1gAAAJQBAAALAAAAAAAAAAAAAAAA&#10;AC8BAABfcmVscy8ucmVsc1BLAQItABQABgAIAAAAIQC/2hYpvwEAAHQDAAAOAAAAAAAAAAAAAAAA&#10;AC4CAABkcnMvZTJvRG9jLnhtbFBLAQItABQABgAIAAAAIQDL0gPQ4QAAAA0BAAAPAAAAAAAAAAAA&#10;AAAAABkEAABkcnMvZG93bnJldi54bWxQSwUGAAAAAAQABADzAAAAJwUAAAAA&#10;">
              <v:textbox>
                <w:txbxContent>
                  <w:p w:rsidR="00C84029" w:rsidRDefault="00C84029" w14:paraId="70F224A0" w14:textId="28A86C67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proofErr w:type="spellStart"/>
                    <w:r w:rsidRPr="002B2986" w:rsidR="00DC5110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Aalberts</w:t>
                    </w:r>
                    <w:proofErr w:type="spellEnd"/>
                    <w:r w:rsidRPr="002B2986" w:rsidR="00DC5110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</w:t>
                    </w:r>
                    <w:proofErr w:type="spellStart"/>
                    <w:r w:rsidRPr="002B2986" w:rsidR="00DC5110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hfc</w:t>
                    </w:r>
                    <w:proofErr w:type="spellEnd"/>
                    <w:r w:rsidRPr="002B2986" w:rsidR="00DC5110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:rsidR="00C84029" w:rsidRDefault="00C84029" w14:paraId="1473F2E8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:rsidR="00C84029" w:rsidRDefault="00C84029" w14:paraId="3F3A6D99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:rsidRPr="001C4ADA" w:rsidR="00C84029" w:rsidRDefault="00C84029" w14:paraId="3F8B4CB7" w14:textId="2FAFD67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nl-NL"/>
                      </w:rPr>
                    </w:pPr>
                    <w:r w:rsidRPr="002B2986">
                      <w:rPr>
                        <w:rFonts w:ascii="Source Sans Pro" w:hAnsi="Source Sans Pro"/>
                        <w:color w:val="808080"/>
                        <w:sz w:val="14"/>
                        <w:lang w:val="nl-NL"/>
                      </w:rPr>
                      <w:t>www.</w:t>
                    </w:r>
                    <w:r w:rsidRPr="002B2986" w:rsidR="002E339B">
                      <w:rPr>
                        <w:rFonts w:ascii="Source Sans Pro" w:hAnsi="Source Sans Pro"/>
                        <w:color w:val="808080"/>
                        <w:sz w:val="14"/>
                        <w:lang w:val="nl-NL"/>
                      </w:rPr>
                      <w:t>flamco.aalberts-hfc.com</w:t>
                    </w:r>
                  </w:p>
                  <w:p w:rsidRPr="001C4ADA" w:rsidR="00C84029" w:rsidRDefault="00C84029" w14:paraId="5E0AE2EB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  <w:lang w:val="nl-NL"/>
                      </w:rPr>
                    </w:pPr>
                  </w:p>
                  <w:p w:rsidRPr="001C4ADA" w:rsidR="00C84029" w:rsidRDefault="00C84029" w14:paraId="62B0346D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nl-NL"/>
                      </w:rPr>
                    </w:pPr>
                    <w:r w:rsidRPr="001C4ADA"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nl-NL"/>
                      </w:rPr>
                      <w:t>Ansprechpartner:</w:t>
                    </w:r>
                  </w:p>
                  <w:p w:rsidR="00C84029" w:rsidRDefault="007C4ED2" w14:paraId="5491CA2B" w14:textId="51856496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nl-NL"/>
                      </w:rPr>
                    </w:pPr>
                    <w:r w:rsidRPr="007C4ED2">
                      <w:rPr>
                        <w:rFonts w:ascii="Source Sans Pro" w:hAnsi="Source Sans Pro"/>
                        <w:color w:val="808080"/>
                        <w:sz w:val="14"/>
                      </w:rPr>
                      <w:t>Belinda Birkenfeld</w:t>
                    </w:r>
                    <w:r w:rsidRPr="007C4ED2">
                      <w:rPr>
                        <w:rFonts w:ascii="Source Sans Pro" w:hAnsi="Source Sans Pro"/>
                        <w:color w:val="808080"/>
                        <w:sz w:val="14"/>
                      </w:rPr>
                      <w:br/>
                      <w:t>Marketing-Supervisor DACH</w:t>
                    </w:r>
                    <w:r w:rsidRPr="007C4ED2">
                      <w:rPr>
                        <w:rFonts w:ascii="Source Sans Pro" w:hAnsi="Source Sans Pro"/>
                        <w:color w:val="808080"/>
                        <w:sz w:val="14"/>
                      </w:rPr>
                      <w:br/>
                      <w:t>M +49 172 4621118</w:t>
                    </w:r>
                    <w:r w:rsidRPr="007C4ED2">
                      <w:rPr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r w:rsidRPr="008445B3">
                      <w:rPr>
                        <w:rFonts w:ascii="Source Sans Pro" w:hAnsi="Source Sans Pro"/>
                        <w:color w:val="808080"/>
                        <w:sz w:val="14"/>
                      </w:rPr>
                      <w:t>Belinda.Birkenfeld@aalberts-hfc.com</w:t>
                    </w:r>
                  </w:p>
                  <w:p w:rsidR="008445B3" w:rsidRDefault="008445B3" w14:paraId="2633A400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</w:p>
                  <w:p w:rsidR="00C84029" w:rsidRDefault="00C84029" w14:paraId="7805C37C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  <w:t>Redaktion:</w:t>
                    </w:r>
                  </w:p>
                  <w:p w:rsidR="00C84029" w:rsidRDefault="00C84029" w14:paraId="10297385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:rsidR="00C84029" w:rsidRDefault="00C84029" w14:paraId="21417861" w14:textId="13C00D23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Content Marketing |</w:t>
                    </w:r>
                    <w:r w:rsidR="003017C0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PR</w:t>
                    </w:r>
                  </w:p>
                  <w:p w:rsidRPr="001C4ADA" w:rsidR="00C84029" w:rsidRDefault="00C84029" w14:paraId="67B3EA84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Labor Phoenix</w:t>
                    </w:r>
                  </w:p>
                  <w:p w:rsidR="00C84029" w:rsidRDefault="00C84029" w14:paraId="7C38BC84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:rsidR="00C84029" w:rsidRDefault="00C84029" w14:paraId="27A509BE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:rsidR="00C84029" w:rsidRDefault="00C84029" w14:paraId="0173862F" w14:textId="0582ADEF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 xml:space="preserve">+49 231 </w:t>
                    </w:r>
                    <w:r w:rsidR="00C902B5">
                      <w:rPr>
                        <w:rFonts w:ascii="Source Sans Pro" w:hAnsi="Source Sans Pro"/>
                        <w:color w:val="808080"/>
                        <w:sz w:val="14"/>
                      </w:rPr>
                      <w:t>9999 5470</w:t>
                    </w:r>
                  </w:p>
                  <w:p w:rsidR="00C84029" w:rsidRDefault="00C84029" w14:paraId="46AE5433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:rsidR="00C84029" w:rsidRDefault="00C84029" w14:paraId="28E0F688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:rsidR="00C84029" w:rsidRDefault="00C84029" w14:paraId="595E7641" w14:textId="77777777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:rsidR="00C84029" w:rsidRDefault="00C84029" w14:paraId="17EB73F5" w14:textId="77777777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:rsidR="00C84029" w:rsidRDefault="00C84029" w14:paraId="3ECC3766" w14:textId="77777777">
                    <w:pPr>
                      <w:pStyle w:val="Standard1"/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75678">
      <w:rPr>
        <w:rFonts w:ascii="Source Sans Pro" w:hAnsi="Source Sans Pro" w:cs="Arial"/>
        <w:noProof/>
        <w:color w:val="808080"/>
        <w:sz w:val="36"/>
        <w:szCs w:val="36"/>
      </w:rPr>
      <w:drawing>
        <wp:anchor distT="0" distB="0" distL="114300" distR="114300" simplePos="0" relativeHeight="251658243" behindDoc="0" locked="0" layoutInCell="1" allowOverlap="1" wp14:anchorId="3FB86E2B" wp14:editId="305176BA">
          <wp:simplePos x="0" y="0"/>
          <wp:positionH relativeFrom="page">
            <wp:align>left</wp:align>
          </wp:positionH>
          <wp:positionV relativeFrom="paragraph">
            <wp:posOffset>166370</wp:posOffset>
          </wp:positionV>
          <wp:extent cx="3171825" cy="607680"/>
          <wp:effectExtent l="0" t="0" r="0" b="2540"/>
          <wp:wrapNone/>
          <wp:docPr id="506842901" name="Grafik 1" descr="Ein Bild, das Logo, Schrif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842901" name="Grafik 1" descr="Ein Bild, das Logo, Schrift, Grafiken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825" cy="60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402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0B804E" wp14:editId="6F462479">
              <wp:simplePos x="0" y="0"/>
              <wp:positionH relativeFrom="column">
                <wp:posOffset>7336158</wp:posOffset>
              </wp:positionH>
              <wp:positionV relativeFrom="paragraph">
                <wp:posOffset>-3329302</wp:posOffset>
              </wp:positionV>
              <wp:extent cx="1529718" cy="3181353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C84029" w:rsidRDefault="00C84029" w14:paraId="3E2EE2D0" w14:textId="77777777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Flamco</w:t>
                          </w:r>
                          <w:proofErr w:type="spellEnd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:rsidR="00C84029" w:rsidRDefault="00C84029" w14:paraId="27C00B06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:rsidR="00C84029" w:rsidRDefault="00C84029" w14:paraId="0D73A745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:rsidRPr="001C4ADA" w:rsidR="00C84029" w:rsidRDefault="00C84029" w14:paraId="28E4BD7C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www.flamco.de</w:t>
                          </w:r>
                        </w:p>
                        <w:p w:rsidRPr="001C4ADA" w:rsidR="00C84029" w:rsidRDefault="00C84029" w14:paraId="6A461975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</w:rPr>
                          </w:pPr>
                        </w:p>
                        <w:p w:rsidRPr="001C4ADA" w:rsidR="00C84029" w:rsidRDefault="00C84029" w14:paraId="1E4B8E6C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Ansprechpartner:</w:t>
                          </w:r>
                        </w:p>
                        <w:p w:rsidRPr="001C4ADA" w:rsidR="00C84029" w:rsidRDefault="00C84029" w14:paraId="53A394CF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Conny Stanley Schwarze</w:t>
                          </w:r>
                        </w:p>
                        <w:p w:rsidRPr="001C4ADA" w:rsidR="00C84029" w:rsidRDefault="00C84029" w14:paraId="45909F4B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Marketing Communication Executive DACH</w:t>
                          </w:r>
                        </w:p>
                        <w:p w:rsidRPr="001C4ADA" w:rsidR="00C84029" w:rsidRDefault="00C84029" w14:paraId="583BCEC5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Conny-Stanley.Schwarze@aalberts-hfc.com</w:t>
                          </w:r>
                        </w:p>
                        <w:p w:rsidRPr="001C4ADA" w:rsidR="00C84029" w:rsidRDefault="00C84029" w14:paraId="09784332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</w:p>
                        <w:p w:rsidR="00C84029" w:rsidRDefault="00C84029" w14:paraId="65B690A8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:rsidR="00C84029" w:rsidRDefault="00C84029" w14:paraId="27D85F6A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</w:p>
                        <w:p w:rsidR="00C84029" w:rsidRDefault="00C84029" w14:paraId="32D12BF1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Unternehmenskommunikation</w:t>
                          </w:r>
                        </w:p>
                        <w:p w:rsidR="00C84029" w:rsidRDefault="00C84029" w14:paraId="1D8F8C80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:rsidR="00C84029" w:rsidRDefault="00C84029" w14:paraId="270DDD13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:rsidR="00C84029" w:rsidRDefault="00C84029" w14:paraId="59E6DBD2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:rsidR="00C84029" w:rsidRDefault="00C84029" w14:paraId="088BF0CB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:rsidR="00C84029" w:rsidRDefault="00C84029" w14:paraId="7BA145A1" w14:textId="77777777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it-IT"/>
                            </w:rPr>
                            <w:t xml:space="preserve"> 231 532 62 53</w:t>
                          </w:r>
                        </w:p>
                        <w:p w:rsidR="00C84029" w:rsidRDefault="00C84029" w14:paraId="74F91FEE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:rsidR="00C84029" w:rsidRDefault="00C84029" w14:paraId="144AE3C7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:rsidR="00C84029" w:rsidRDefault="00C84029" w14:paraId="1810F594" w14:textId="77777777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:rsidR="00C84029" w:rsidRDefault="00C84029" w14:paraId="5DA9EFA7" w14:textId="77777777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:rsidR="00C84029" w:rsidRDefault="00C84029" w14:paraId="5B5BBF0B" w14:textId="77777777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 id="_x0000_s1028" style="position:absolute;left:0;text-align:left;margin-left:577.65pt;margin-top:-262.15pt;width:120.45pt;height:250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fVwQEAAHQDAAAOAAAAZHJzL2Uyb0RvYy54bWysU9uO2yAQfa/Uf0C8N8ROshcrzqrbaKuV&#10;Vm2ltB9AMMRImGGBxE6/vgPOJtH2reoLZpjhcM6Z8fJh6Aw5SB802JoWkykl0gpotN3V9NfPp093&#10;lITIbcMNWFnTowz0YfXxw7J3lSyhBdNITxDEhqp3NW1jdBVjQbSy42ECTlpMKvAdjxj6HWs87xG9&#10;M6ycTm9YD75xHoQMAU/XY5KuMr5SUsTvSgUZiakpcot59XndppWtlrzaee5aLU40+D+w6Li2+OgZ&#10;as0jJ3uv/4LqtPAQQMWJgI6BUlrIrAHVFNN3ajYtdzJrQXOCO9sU/h+s+HbYuB+exOERBmxgMqR3&#10;oQp4mPQMynfpi0wJ5tHC49k2OUQi0qVFeX9bYKMF5mbFXTFbzBIOu1x3PsSvEjqSNjX12JdsFz+8&#10;hDiWvpWk1yw8aWNyb4x9d5Dq1jy0462UZhfCaReH7UB0U9PyTcwWmiNqxDHFt1vwvynpseU1Da97&#10;7iUl5tmip/fFfJ5mJAfzxW2Jgb/ObK8z3AqEqmmkZNx+ieNcYWMdjy9240SyaqT/eR9B6Sw1cRwZ&#10;nahja7NZpzFMs3Md56rLz7L6AwAA//8DAFBLAwQUAAYACAAAACEAJApNkeEAAAAOAQAADwAAAGRy&#10;cy9kb3ducmV2LnhtbEyPQU/DMAyF70j8h8hI3LZk7Tqx0nRCIK4gBkzaLWu8tqJxqiZby7/HO7Gb&#10;n/30/L1iM7lOnHEIrScNi7kCgVR521Kt4evzdfYAIkRD1nSeUMMvBtiUtzeFya0f6QPP21gLDqGQ&#10;Gw1NjH0uZagadCbMfY/Et6MfnIksh1rawYwc7jqZKLWSzrTEHxrT43OD1c/25DR8vx33u6V6r19c&#10;1o9+UpLcWmp9fzc9PYKIOMV/M1zwGR1KZjr4E9kgOtaLLEvZq2GWJUueLp50vUpAHHiXpCnIspDX&#10;Nco/AAAA//8DAFBLAQItABQABgAIAAAAIQC2gziS/gAAAOEBAAATAAAAAAAAAAAAAAAAAAAAAABb&#10;Q29udGVudF9UeXBlc10ueG1sUEsBAi0AFAAGAAgAAAAhADj9If/WAAAAlAEAAAsAAAAAAAAAAAAA&#10;AAAALwEAAF9yZWxzLy5yZWxzUEsBAi0AFAAGAAgAAAAhABeGt9XBAQAAdAMAAA4AAAAAAAAAAAAA&#10;AAAALgIAAGRycy9lMm9Eb2MueG1sUEsBAi0AFAAGAAgAAAAhACQKTZHhAAAADgEAAA8AAAAAAAAA&#10;AAAAAAAAGwQAAGRycy9kb3ducmV2LnhtbFBLBQYAAAAABAAEAPMAAAApBQAAAAA=&#10;" w14:anchorId="570B804E">
              <v:textbox>
                <w:txbxContent>
                  <w:p w:rsidR="00C84029" w:rsidRDefault="00C84029" w14:paraId="3E2EE2D0" w14:textId="77777777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Flamco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:rsidR="00C84029" w:rsidRDefault="00C84029" w14:paraId="27C00B06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:rsidR="00C84029" w:rsidRDefault="00C84029" w14:paraId="0D73A745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:rsidRPr="001C4ADA" w:rsidR="00C84029" w:rsidRDefault="00C84029" w14:paraId="28E4BD7C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</w:rPr>
                      <w:t>www.flamco.de</w:t>
                    </w:r>
                  </w:p>
                  <w:p w:rsidRPr="001C4ADA" w:rsidR="00C84029" w:rsidRDefault="00C84029" w14:paraId="6A461975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</w:rPr>
                    </w:pPr>
                  </w:p>
                  <w:p w:rsidRPr="001C4ADA" w:rsidR="00C84029" w:rsidRDefault="00C84029" w14:paraId="1E4B8E6C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Ansprechpartner:</w:t>
                    </w:r>
                  </w:p>
                  <w:p w:rsidRPr="001C4ADA" w:rsidR="00C84029" w:rsidRDefault="00C84029" w14:paraId="53A394CF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</w:rPr>
                      <w:t>Conny Stanley Schwarze</w:t>
                    </w:r>
                  </w:p>
                  <w:p w:rsidRPr="001C4ADA" w:rsidR="00C84029" w:rsidRDefault="00C84029" w14:paraId="45909F4B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Marketing Communication Executive DACH</w:t>
                    </w:r>
                  </w:p>
                  <w:p w:rsidRPr="001C4ADA" w:rsidR="00C84029" w:rsidRDefault="00C84029" w14:paraId="583BCEC5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Conny-Stanley.Schwarze@aalberts-hfc.com</w:t>
                    </w:r>
                  </w:p>
                  <w:p w:rsidRPr="001C4ADA" w:rsidR="00C84029" w:rsidRDefault="00C84029" w14:paraId="09784332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</w:p>
                  <w:p w:rsidR="00C84029" w:rsidRDefault="00C84029" w14:paraId="65B690A8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Redaktion:</w:t>
                    </w:r>
                  </w:p>
                  <w:p w:rsidR="00C84029" w:rsidRDefault="00C84029" w14:paraId="27D85F6A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presigno GmbH</w:t>
                    </w:r>
                  </w:p>
                  <w:p w:rsidR="00C84029" w:rsidRDefault="00C84029" w14:paraId="32D12BF1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Unternehmenskommunikation</w:t>
                    </w:r>
                  </w:p>
                  <w:p w:rsidR="00C84029" w:rsidRDefault="00C84029" w14:paraId="1D8F8C80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Labor Phoenix</w:t>
                    </w:r>
                  </w:p>
                  <w:p w:rsidR="00C84029" w:rsidRDefault="00C84029" w14:paraId="270DDD13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:rsidR="00C84029" w:rsidRDefault="00C84029" w14:paraId="59E6DBD2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:rsidR="00C84029" w:rsidRDefault="00C84029" w14:paraId="088BF0CB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:rsidR="00C84029" w:rsidRDefault="00C84029" w14:paraId="7BA145A1" w14:textId="77777777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it-IT"/>
                      </w:rPr>
                      <w:t xml:space="preserve"> 231 532 62 53</w:t>
                    </w:r>
                  </w:p>
                  <w:p w:rsidR="00C84029" w:rsidRDefault="00C84029" w14:paraId="74F91FEE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:rsidR="00C84029" w:rsidRDefault="00C84029" w14:paraId="144AE3C7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:rsidR="00C84029" w:rsidRDefault="00C84029" w14:paraId="1810F594" w14:textId="77777777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:rsidR="00C84029" w:rsidRDefault="00C84029" w14:paraId="5DA9EFA7" w14:textId="77777777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:rsidR="00C84029" w:rsidRDefault="00C84029" w14:paraId="5B5BBF0B" w14:textId="77777777">
                    <w:pPr>
                      <w:pStyle w:val="Standard1"/>
                    </w:pPr>
                  </w:p>
                </w:txbxContent>
              </v:textbox>
            </v:shape>
          </w:pict>
        </mc:Fallback>
      </mc:AlternateContent>
    </w:r>
    <w:r w:rsidR="00C84029">
      <w:fldChar w:fldCharType="begin"/>
    </w:r>
    <w:r w:rsidR="00C84029">
      <w:instrText xml:space="preserve"> PAGE </w:instrText>
    </w:r>
    <w:r w:rsidR="00C84029">
      <w:fldChar w:fldCharType="separate"/>
    </w:r>
    <w:r w:rsidR="00C84029">
      <w:t>5</w:t>
    </w:r>
    <w:r w:rsidR="00C84029">
      <w:fldChar w:fldCharType="end"/>
    </w:r>
  </w:p>
  <w:p w:rsidR="00C84029" w:rsidRDefault="00C84029" w14:paraId="578CD6EB" w14:textId="64054D52">
    <w:pPr>
      <w:pStyle w:val="Fuzeile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12954" w:rsidRDefault="00312954" w14:paraId="3737DF23" w14:textId="7777777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12954" w:rsidRDefault="00312954" w14:paraId="1C0AE528" w14:textId="77777777">
      <w:pPr>
        <w:spacing w:after="0" w:line="240" w:lineRule="auto"/>
      </w:pPr>
      <w:r>
        <w:continuationSeparator/>
      </w:r>
    </w:p>
  </w:footnote>
  <w:footnote w:type="continuationNotice" w:id="1">
    <w:p w:rsidR="00312954" w:rsidRDefault="00312954" w14:paraId="2443F9F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C84029" w:rsidP="00B760E3" w:rsidRDefault="00567DA6" w14:paraId="02188877" w14:textId="01AFFB63">
    <w:pPr>
      <w:pStyle w:val="Kopfzeile1"/>
      <w:ind w:left="420" w:firstLine="411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5F7D9A00" wp14:editId="037DFDDF">
          <wp:simplePos x="0" y="0"/>
          <wp:positionH relativeFrom="page">
            <wp:posOffset>0</wp:posOffset>
          </wp:positionH>
          <wp:positionV relativeFrom="paragraph">
            <wp:posOffset>-449580</wp:posOffset>
          </wp:positionV>
          <wp:extent cx="2152650" cy="901700"/>
          <wp:effectExtent l="0" t="0" r="0" b="0"/>
          <wp:wrapNone/>
          <wp:docPr id="1618177288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177288" name="Grafik 2" descr="Ein Bild, das Text, Schrift, Logo, Screensh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65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760E3" w:rsidR="00D75678">
      <w:rPr>
        <w:rStyle w:val="Absatz-Standardschriftart1"/>
        <w:rFonts w:ascii="Source Sans Pro" w:hAnsi="Source Sans Pro" w:cs="Arial"/>
        <w:noProof/>
        <w:color w:val="808080"/>
        <w:sz w:val="36"/>
        <w:szCs w:val="36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44A702E3" wp14:editId="261B787B">
              <wp:simplePos x="0" y="0"/>
              <wp:positionH relativeFrom="column">
                <wp:posOffset>4324350</wp:posOffset>
              </wp:positionH>
              <wp:positionV relativeFrom="paragraph">
                <wp:posOffset>-97155</wp:posOffset>
              </wp:positionV>
              <wp:extent cx="2266950" cy="1404620"/>
              <wp:effectExtent l="0" t="0" r="0" b="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60E3" w:rsidRDefault="00B760E3" w14:paraId="2489CDF6" w14:textId="71A9B505">
                          <w:r>
                            <w:rPr>
                              <w:rStyle w:val="Absatz-Standardschriftart1"/>
                              <w:rFonts w:ascii="Source Sans Pro" w:hAnsi="Source Sans Pro" w:cs="Arial"/>
                              <w:color w:val="808080"/>
                              <w:sz w:val="36"/>
                              <w:szCs w:val="36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44A702E3">
              <v:stroke joinstyle="miter"/>
              <v:path gradientshapeok="t" o:connecttype="rect"/>
            </v:shapetype>
            <v:shape id="Textfeld 2" style="position:absolute;left:0;text-align:left;margin-left:340.5pt;margin-top:-7.65pt;width:178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mXDQIAAPcDAAAOAAAAZHJzL2Uyb0RvYy54bWysU8Fu2zAMvQ/YPwi6L06MJGuMOEWXLsOA&#10;rhvQ7QNkWY6FyaJGKbGzrx8lp2nQ3YbpIJAi9UQ+Pq1vh86wo0KvwZZ8NplypqyEWtt9yX983727&#10;4cwHYWthwKqSn5Tnt5u3b9a9K1QOLZhaISMQ64velbwNwRVZ5mWrOuEn4JSlYAPYiUAu7rMaRU/o&#10;ncny6XSZ9YC1Q5DKezq9H4N8k/CbRsnwtWm8CsyUnGoLace0V3HPNmtR7FG4VstzGeIfquiEtvTo&#10;BepeBMEOqP+C6rRE8NCEiYQug6bRUqUeqJvZ9FU3T61wKvVC5Hh3ocn/P1j5eHxy35CF4QMMNMDU&#10;hHcPIH96ZmHbCrtXd4jQt0rU9PAsUpb1zhfnq5FqX/gIUvVfoKYhi0OABDQ02EVWqE9G6DSA04V0&#10;NQQm6TDPl8vVgkKSYrP5dL7M01gyUTxfd+jDJwUdi0bJkaaa4MXxwYdYjiieU+JrHoyud9qY5OC+&#10;2hpkR0EK2KWVOniVZizrS75a5IuEbCHeT+LodCCFGt2V/GYa16iZSMdHW6eUILQZbarE2DM/kZKR&#10;nDBUAyVGniqoT8QUwqhE+jlktIC/OetJhSX3vw4CFWfmsyW2V7P5PMo2OfPFe6KG4XWkuo4IKwmq&#10;5IGz0dyGJPXEg7ujqex04uulknOtpK5E4/knRPle+ynr5b9u/gAAAP//AwBQSwMEFAAGAAgAAAAh&#10;AJc3nAThAAAADAEAAA8AAABkcnMvZG93bnJldi54bWxMj8FOwzAQRO9I/IO1SNxaO61ShRCnqqi4&#10;cEBqQYKjGztxhL22bDcNf497KsfZGc2+abazNWRSIY4OORRLBkRh5+SIA4fPj9dFBSQmgVIYh4rD&#10;r4qwbe/vGlFLd8GDmo5pILkEYy046JR8TWnstLIiLp1XmL3eBStSlmGgMohLLreGrhjbUCtGzB+0&#10;8OpFq+7neLYcvqwe5T68f/fSTPu3flf6OXjOHx/m3TOQpOZ0C8MVP6NDm5lO7owyEsNhUxV5S+Kw&#10;KMo1kGuCrat8OnFYsfIJaNvQ/yPaPwAAAP//AwBQSwECLQAUAAYACAAAACEAtoM4kv4AAADhAQAA&#10;EwAAAAAAAAAAAAAAAAAAAAAAW0NvbnRlbnRfVHlwZXNdLnhtbFBLAQItABQABgAIAAAAIQA4/SH/&#10;1gAAAJQBAAALAAAAAAAAAAAAAAAAAC8BAABfcmVscy8ucmVsc1BLAQItABQABgAIAAAAIQCnx6mX&#10;DQIAAPcDAAAOAAAAAAAAAAAAAAAAAC4CAABkcnMvZTJvRG9jLnhtbFBLAQItABQABgAIAAAAIQCX&#10;N5wE4QAAAAwBAAAPAAAAAAAAAAAAAAAAAGcEAABkcnMvZG93bnJldi54bWxQSwUGAAAAAAQABADz&#10;AAAAdQUAAAAA&#10;">
              <v:textbox style="mso-fit-shape-to-text:t">
                <w:txbxContent>
                  <w:p w:rsidR="00B760E3" w:rsidRDefault="00B760E3" w14:paraId="2489CDF6" w14:textId="71A9B505">
                    <w:r>
                      <w:rPr>
                        <w:rStyle w:val="Absatz-Standardschriftart1"/>
                        <w:rFonts w:ascii="Source Sans Pro" w:hAnsi="Source Sans Pro" w:cs="Arial"/>
                        <w:color w:val="808080"/>
                        <w:sz w:val="36"/>
                        <w:szCs w:val="36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 w:rsidR="00C84029">
      <w:rPr>
        <w:rStyle w:val="Absatz-Standardschriftart1"/>
        <w:rFonts w:ascii="Source Sans Pro" w:hAnsi="Source Sans Pro" w:cs="Arial"/>
        <w:color w:val="808080"/>
        <w:sz w:val="36"/>
        <w:szCs w:val="36"/>
      </w:rPr>
      <w:tab/>
    </w:r>
  </w:p>
  <w:p w:rsidR="00C84029" w:rsidRDefault="00C84029" w14:paraId="0237F8A7" w14:textId="15D0AB9C">
    <w:pPr>
      <w:pStyle w:val="Kopfzeile1"/>
      <w:rPr>
        <w:rFonts w:ascii="Source Sans Pro" w:hAnsi="Source Sans P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2D1"/>
    <w:rsid w:val="000029FD"/>
    <w:rsid w:val="000033F0"/>
    <w:rsid w:val="00004A6C"/>
    <w:rsid w:val="00006B63"/>
    <w:rsid w:val="00011CA4"/>
    <w:rsid w:val="0001451B"/>
    <w:rsid w:val="00020D01"/>
    <w:rsid w:val="00022316"/>
    <w:rsid w:val="0002512E"/>
    <w:rsid w:val="00031353"/>
    <w:rsid w:val="0003158B"/>
    <w:rsid w:val="00031959"/>
    <w:rsid w:val="000322ED"/>
    <w:rsid w:val="0003327B"/>
    <w:rsid w:val="000411A3"/>
    <w:rsid w:val="00064BD4"/>
    <w:rsid w:val="00067466"/>
    <w:rsid w:val="00077585"/>
    <w:rsid w:val="000829BC"/>
    <w:rsid w:val="00090707"/>
    <w:rsid w:val="00094251"/>
    <w:rsid w:val="00096E86"/>
    <w:rsid w:val="00097B53"/>
    <w:rsid w:val="000B1DF6"/>
    <w:rsid w:val="000B4BBB"/>
    <w:rsid w:val="000C5F90"/>
    <w:rsid w:val="000D154F"/>
    <w:rsid w:val="000D47CF"/>
    <w:rsid w:val="000F72F9"/>
    <w:rsid w:val="00104BC0"/>
    <w:rsid w:val="00106AC5"/>
    <w:rsid w:val="00123277"/>
    <w:rsid w:val="00133788"/>
    <w:rsid w:val="00151281"/>
    <w:rsid w:val="00154023"/>
    <w:rsid w:val="00160694"/>
    <w:rsid w:val="0016083E"/>
    <w:rsid w:val="00162513"/>
    <w:rsid w:val="00162B4B"/>
    <w:rsid w:val="00167988"/>
    <w:rsid w:val="00174D31"/>
    <w:rsid w:val="00183B29"/>
    <w:rsid w:val="00183EC5"/>
    <w:rsid w:val="001870FF"/>
    <w:rsid w:val="00190DAC"/>
    <w:rsid w:val="00195F29"/>
    <w:rsid w:val="00196602"/>
    <w:rsid w:val="001A702B"/>
    <w:rsid w:val="001B031D"/>
    <w:rsid w:val="001B5E88"/>
    <w:rsid w:val="001C4ADA"/>
    <w:rsid w:val="001E1D66"/>
    <w:rsid w:val="001E2801"/>
    <w:rsid w:val="001F2BF6"/>
    <w:rsid w:val="001F4D71"/>
    <w:rsid w:val="0020488B"/>
    <w:rsid w:val="00214401"/>
    <w:rsid w:val="00217A07"/>
    <w:rsid w:val="002274C4"/>
    <w:rsid w:val="00231386"/>
    <w:rsid w:val="00240A9D"/>
    <w:rsid w:val="0024749F"/>
    <w:rsid w:val="002505EC"/>
    <w:rsid w:val="00252016"/>
    <w:rsid w:val="00255323"/>
    <w:rsid w:val="00255A10"/>
    <w:rsid w:val="00270BE8"/>
    <w:rsid w:val="002717F5"/>
    <w:rsid w:val="0027724C"/>
    <w:rsid w:val="00282488"/>
    <w:rsid w:val="00284F4F"/>
    <w:rsid w:val="0028676E"/>
    <w:rsid w:val="002916C2"/>
    <w:rsid w:val="00294BDD"/>
    <w:rsid w:val="00295DEB"/>
    <w:rsid w:val="00297BA5"/>
    <w:rsid w:val="00297E19"/>
    <w:rsid w:val="002A2469"/>
    <w:rsid w:val="002A2694"/>
    <w:rsid w:val="002A2A1E"/>
    <w:rsid w:val="002A616F"/>
    <w:rsid w:val="002B0E46"/>
    <w:rsid w:val="002B2986"/>
    <w:rsid w:val="002B3BCC"/>
    <w:rsid w:val="002B56E4"/>
    <w:rsid w:val="002D225B"/>
    <w:rsid w:val="002D73F9"/>
    <w:rsid w:val="002E1C56"/>
    <w:rsid w:val="002E1FA3"/>
    <w:rsid w:val="002E339B"/>
    <w:rsid w:val="003017C0"/>
    <w:rsid w:val="00312954"/>
    <w:rsid w:val="00314668"/>
    <w:rsid w:val="003200C9"/>
    <w:rsid w:val="00321424"/>
    <w:rsid w:val="00337771"/>
    <w:rsid w:val="0034419F"/>
    <w:rsid w:val="00346B63"/>
    <w:rsid w:val="00353DA5"/>
    <w:rsid w:val="00354DD9"/>
    <w:rsid w:val="00356E2E"/>
    <w:rsid w:val="00364554"/>
    <w:rsid w:val="00367739"/>
    <w:rsid w:val="00367DBE"/>
    <w:rsid w:val="00372187"/>
    <w:rsid w:val="00373A73"/>
    <w:rsid w:val="003855E1"/>
    <w:rsid w:val="00391C46"/>
    <w:rsid w:val="00393BE8"/>
    <w:rsid w:val="00396475"/>
    <w:rsid w:val="00396DF6"/>
    <w:rsid w:val="003A134E"/>
    <w:rsid w:val="003A16A1"/>
    <w:rsid w:val="003B1D2F"/>
    <w:rsid w:val="003B2BE5"/>
    <w:rsid w:val="003B6E2C"/>
    <w:rsid w:val="003C1C26"/>
    <w:rsid w:val="003C42E4"/>
    <w:rsid w:val="003C7D52"/>
    <w:rsid w:val="003D02D1"/>
    <w:rsid w:val="003D2502"/>
    <w:rsid w:val="003E378B"/>
    <w:rsid w:val="003F5776"/>
    <w:rsid w:val="004069E2"/>
    <w:rsid w:val="004230B1"/>
    <w:rsid w:val="004305D1"/>
    <w:rsid w:val="00431B4C"/>
    <w:rsid w:val="0043257F"/>
    <w:rsid w:val="004340A5"/>
    <w:rsid w:val="00445A76"/>
    <w:rsid w:val="004537D0"/>
    <w:rsid w:val="00453984"/>
    <w:rsid w:val="00465984"/>
    <w:rsid w:val="004733DA"/>
    <w:rsid w:val="00482F9B"/>
    <w:rsid w:val="004904B8"/>
    <w:rsid w:val="0049653B"/>
    <w:rsid w:val="004A0BF2"/>
    <w:rsid w:val="004A2B16"/>
    <w:rsid w:val="004A3BBC"/>
    <w:rsid w:val="004A6394"/>
    <w:rsid w:val="004B1C13"/>
    <w:rsid w:val="004C1914"/>
    <w:rsid w:val="004C6A03"/>
    <w:rsid w:val="004C7717"/>
    <w:rsid w:val="004D12AA"/>
    <w:rsid w:val="004D1FCE"/>
    <w:rsid w:val="004D5B25"/>
    <w:rsid w:val="004D7A9B"/>
    <w:rsid w:val="004E50CB"/>
    <w:rsid w:val="0051411B"/>
    <w:rsid w:val="005142C8"/>
    <w:rsid w:val="00522A71"/>
    <w:rsid w:val="00523755"/>
    <w:rsid w:val="00525A9E"/>
    <w:rsid w:val="00535A4D"/>
    <w:rsid w:val="005417C2"/>
    <w:rsid w:val="005536D1"/>
    <w:rsid w:val="00564AD8"/>
    <w:rsid w:val="00567DA6"/>
    <w:rsid w:val="005709DF"/>
    <w:rsid w:val="00575D86"/>
    <w:rsid w:val="00576228"/>
    <w:rsid w:val="00583B29"/>
    <w:rsid w:val="0059633F"/>
    <w:rsid w:val="00597DB1"/>
    <w:rsid w:val="005B79C7"/>
    <w:rsid w:val="005C398A"/>
    <w:rsid w:val="005C513A"/>
    <w:rsid w:val="005D3A47"/>
    <w:rsid w:val="005D72FF"/>
    <w:rsid w:val="005E26E6"/>
    <w:rsid w:val="005F3149"/>
    <w:rsid w:val="0060724F"/>
    <w:rsid w:val="00620F1C"/>
    <w:rsid w:val="00621F1C"/>
    <w:rsid w:val="006222B3"/>
    <w:rsid w:val="00644847"/>
    <w:rsid w:val="00650CF4"/>
    <w:rsid w:val="00650F7B"/>
    <w:rsid w:val="00653C60"/>
    <w:rsid w:val="00656A8A"/>
    <w:rsid w:val="0066182E"/>
    <w:rsid w:val="00663D76"/>
    <w:rsid w:val="006713F8"/>
    <w:rsid w:val="00673249"/>
    <w:rsid w:val="006811D7"/>
    <w:rsid w:val="006836E1"/>
    <w:rsid w:val="00685701"/>
    <w:rsid w:val="006A3B2F"/>
    <w:rsid w:val="006D592D"/>
    <w:rsid w:val="006E1F2D"/>
    <w:rsid w:val="006E62CC"/>
    <w:rsid w:val="006F00DD"/>
    <w:rsid w:val="00700CC3"/>
    <w:rsid w:val="00707C71"/>
    <w:rsid w:val="007203E1"/>
    <w:rsid w:val="007235E8"/>
    <w:rsid w:val="00724283"/>
    <w:rsid w:val="00731B4A"/>
    <w:rsid w:val="007333B3"/>
    <w:rsid w:val="007369B9"/>
    <w:rsid w:val="00740155"/>
    <w:rsid w:val="00743DC6"/>
    <w:rsid w:val="00745A09"/>
    <w:rsid w:val="007473D3"/>
    <w:rsid w:val="0075614D"/>
    <w:rsid w:val="0076331D"/>
    <w:rsid w:val="0076463C"/>
    <w:rsid w:val="007710DF"/>
    <w:rsid w:val="00781C35"/>
    <w:rsid w:val="00781FB9"/>
    <w:rsid w:val="00785CEC"/>
    <w:rsid w:val="0079266F"/>
    <w:rsid w:val="00793A94"/>
    <w:rsid w:val="007964E1"/>
    <w:rsid w:val="007A6728"/>
    <w:rsid w:val="007B4085"/>
    <w:rsid w:val="007C1BE7"/>
    <w:rsid w:val="007C2879"/>
    <w:rsid w:val="007C2979"/>
    <w:rsid w:val="007C4ED2"/>
    <w:rsid w:val="007C7480"/>
    <w:rsid w:val="007E013D"/>
    <w:rsid w:val="007F0F6B"/>
    <w:rsid w:val="007F14E3"/>
    <w:rsid w:val="00803991"/>
    <w:rsid w:val="008046FC"/>
    <w:rsid w:val="00813CAB"/>
    <w:rsid w:val="00823969"/>
    <w:rsid w:val="008445B3"/>
    <w:rsid w:val="00844BBA"/>
    <w:rsid w:val="00847CA6"/>
    <w:rsid w:val="00852CF4"/>
    <w:rsid w:val="00853B99"/>
    <w:rsid w:val="0087199D"/>
    <w:rsid w:val="00890365"/>
    <w:rsid w:val="00891D43"/>
    <w:rsid w:val="008A4B07"/>
    <w:rsid w:val="008A6807"/>
    <w:rsid w:val="008B5385"/>
    <w:rsid w:val="008B5CED"/>
    <w:rsid w:val="00905A83"/>
    <w:rsid w:val="009140E9"/>
    <w:rsid w:val="0092212D"/>
    <w:rsid w:val="009247FA"/>
    <w:rsid w:val="00926B1E"/>
    <w:rsid w:val="00933936"/>
    <w:rsid w:val="00936848"/>
    <w:rsid w:val="0093DB37"/>
    <w:rsid w:val="009428D4"/>
    <w:rsid w:val="00966EC1"/>
    <w:rsid w:val="009679ED"/>
    <w:rsid w:val="009705B5"/>
    <w:rsid w:val="009717E3"/>
    <w:rsid w:val="00992A32"/>
    <w:rsid w:val="00993D08"/>
    <w:rsid w:val="00994561"/>
    <w:rsid w:val="009A3CAA"/>
    <w:rsid w:val="009C456C"/>
    <w:rsid w:val="009D2E2F"/>
    <w:rsid w:val="00A10F14"/>
    <w:rsid w:val="00A21062"/>
    <w:rsid w:val="00A328B4"/>
    <w:rsid w:val="00A33861"/>
    <w:rsid w:val="00A46A93"/>
    <w:rsid w:val="00A51A51"/>
    <w:rsid w:val="00A564AE"/>
    <w:rsid w:val="00A602CB"/>
    <w:rsid w:val="00A625E8"/>
    <w:rsid w:val="00A7090B"/>
    <w:rsid w:val="00A71607"/>
    <w:rsid w:val="00A72869"/>
    <w:rsid w:val="00A81C1C"/>
    <w:rsid w:val="00A872B9"/>
    <w:rsid w:val="00A94EE0"/>
    <w:rsid w:val="00AB7637"/>
    <w:rsid w:val="00AD0C23"/>
    <w:rsid w:val="00AE5877"/>
    <w:rsid w:val="00AE7A9D"/>
    <w:rsid w:val="00AF472A"/>
    <w:rsid w:val="00AF4A95"/>
    <w:rsid w:val="00AF5705"/>
    <w:rsid w:val="00B00B00"/>
    <w:rsid w:val="00B02033"/>
    <w:rsid w:val="00B17E7D"/>
    <w:rsid w:val="00B20854"/>
    <w:rsid w:val="00B22875"/>
    <w:rsid w:val="00B53E43"/>
    <w:rsid w:val="00B6411E"/>
    <w:rsid w:val="00B64EFF"/>
    <w:rsid w:val="00B712AC"/>
    <w:rsid w:val="00B760E3"/>
    <w:rsid w:val="00B840E6"/>
    <w:rsid w:val="00B916EF"/>
    <w:rsid w:val="00B92506"/>
    <w:rsid w:val="00BA235E"/>
    <w:rsid w:val="00BA62D6"/>
    <w:rsid w:val="00BA66EE"/>
    <w:rsid w:val="00BB0608"/>
    <w:rsid w:val="00BB781F"/>
    <w:rsid w:val="00BC7D2E"/>
    <w:rsid w:val="00BD4CD6"/>
    <w:rsid w:val="00BD5FB7"/>
    <w:rsid w:val="00BE1445"/>
    <w:rsid w:val="00BE1995"/>
    <w:rsid w:val="00BE7AF6"/>
    <w:rsid w:val="00BE7ED1"/>
    <w:rsid w:val="00BF1A14"/>
    <w:rsid w:val="00C01988"/>
    <w:rsid w:val="00C02B63"/>
    <w:rsid w:val="00C056ED"/>
    <w:rsid w:val="00C0D617"/>
    <w:rsid w:val="00C127A8"/>
    <w:rsid w:val="00C14593"/>
    <w:rsid w:val="00C14A6D"/>
    <w:rsid w:val="00C14EEF"/>
    <w:rsid w:val="00C21D3F"/>
    <w:rsid w:val="00C342DA"/>
    <w:rsid w:val="00C378DE"/>
    <w:rsid w:val="00C37F3A"/>
    <w:rsid w:val="00C404AE"/>
    <w:rsid w:val="00C40943"/>
    <w:rsid w:val="00C413FC"/>
    <w:rsid w:val="00C54100"/>
    <w:rsid w:val="00C55E52"/>
    <w:rsid w:val="00C71091"/>
    <w:rsid w:val="00C84029"/>
    <w:rsid w:val="00C879B1"/>
    <w:rsid w:val="00C902B5"/>
    <w:rsid w:val="00C920F9"/>
    <w:rsid w:val="00CA7CE8"/>
    <w:rsid w:val="00CB0040"/>
    <w:rsid w:val="00CD05EB"/>
    <w:rsid w:val="00CD1A1C"/>
    <w:rsid w:val="00CD6372"/>
    <w:rsid w:val="00CE7678"/>
    <w:rsid w:val="00CE7B11"/>
    <w:rsid w:val="00CF0A71"/>
    <w:rsid w:val="00CF2211"/>
    <w:rsid w:val="00CF3AF2"/>
    <w:rsid w:val="00CF4BB1"/>
    <w:rsid w:val="00D00E61"/>
    <w:rsid w:val="00D02DF9"/>
    <w:rsid w:val="00D06BF0"/>
    <w:rsid w:val="00D10B8D"/>
    <w:rsid w:val="00D17415"/>
    <w:rsid w:val="00D17FE1"/>
    <w:rsid w:val="00D20A65"/>
    <w:rsid w:val="00D26C98"/>
    <w:rsid w:val="00D31C44"/>
    <w:rsid w:val="00D32178"/>
    <w:rsid w:val="00D34153"/>
    <w:rsid w:val="00D45EEB"/>
    <w:rsid w:val="00D621D8"/>
    <w:rsid w:val="00D65E26"/>
    <w:rsid w:val="00D6E8B4"/>
    <w:rsid w:val="00D75678"/>
    <w:rsid w:val="00D77630"/>
    <w:rsid w:val="00D85CC0"/>
    <w:rsid w:val="00D90E83"/>
    <w:rsid w:val="00D91971"/>
    <w:rsid w:val="00D91AB2"/>
    <w:rsid w:val="00D9249E"/>
    <w:rsid w:val="00DA0BCA"/>
    <w:rsid w:val="00DA129C"/>
    <w:rsid w:val="00DA79A7"/>
    <w:rsid w:val="00DB357F"/>
    <w:rsid w:val="00DB4A5B"/>
    <w:rsid w:val="00DC0C70"/>
    <w:rsid w:val="00DC1C07"/>
    <w:rsid w:val="00DC2842"/>
    <w:rsid w:val="00DC5110"/>
    <w:rsid w:val="00DF1E5F"/>
    <w:rsid w:val="00DF2407"/>
    <w:rsid w:val="00DF651E"/>
    <w:rsid w:val="00E00254"/>
    <w:rsid w:val="00E02247"/>
    <w:rsid w:val="00E04562"/>
    <w:rsid w:val="00E0592C"/>
    <w:rsid w:val="00E11BC6"/>
    <w:rsid w:val="00E12835"/>
    <w:rsid w:val="00E23265"/>
    <w:rsid w:val="00E31E5F"/>
    <w:rsid w:val="00E33127"/>
    <w:rsid w:val="00E35513"/>
    <w:rsid w:val="00E45D59"/>
    <w:rsid w:val="00E63FC0"/>
    <w:rsid w:val="00E64C69"/>
    <w:rsid w:val="00E72CCF"/>
    <w:rsid w:val="00E80671"/>
    <w:rsid w:val="00E928E3"/>
    <w:rsid w:val="00E931C2"/>
    <w:rsid w:val="00EA42F4"/>
    <w:rsid w:val="00EA4CA3"/>
    <w:rsid w:val="00EC2D40"/>
    <w:rsid w:val="00EC76AF"/>
    <w:rsid w:val="00EC78C8"/>
    <w:rsid w:val="00ED5BDD"/>
    <w:rsid w:val="00EE106A"/>
    <w:rsid w:val="00EF4C13"/>
    <w:rsid w:val="00F1354F"/>
    <w:rsid w:val="00F21A7D"/>
    <w:rsid w:val="00F333EB"/>
    <w:rsid w:val="00F36038"/>
    <w:rsid w:val="00F36D88"/>
    <w:rsid w:val="00F50317"/>
    <w:rsid w:val="00F54759"/>
    <w:rsid w:val="00F55548"/>
    <w:rsid w:val="00F5703C"/>
    <w:rsid w:val="00F606DB"/>
    <w:rsid w:val="00F66A6A"/>
    <w:rsid w:val="00F77251"/>
    <w:rsid w:val="00F77571"/>
    <w:rsid w:val="00F806A5"/>
    <w:rsid w:val="00F8125C"/>
    <w:rsid w:val="00F84A3A"/>
    <w:rsid w:val="00F97F15"/>
    <w:rsid w:val="00FA3010"/>
    <w:rsid w:val="00FA4E28"/>
    <w:rsid w:val="00FA6099"/>
    <w:rsid w:val="00FB0FB3"/>
    <w:rsid w:val="00FB691E"/>
    <w:rsid w:val="00FB7FB8"/>
    <w:rsid w:val="00FE2482"/>
    <w:rsid w:val="00FE3B20"/>
    <w:rsid w:val="00FE3EF4"/>
    <w:rsid w:val="00FE509B"/>
    <w:rsid w:val="00FF4CA5"/>
    <w:rsid w:val="012CF3BD"/>
    <w:rsid w:val="0152C3EF"/>
    <w:rsid w:val="01681EF8"/>
    <w:rsid w:val="01D68C6D"/>
    <w:rsid w:val="01DF2326"/>
    <w:rsid w:val="02214165"/>
    <w:rsid w:val="022CE5A9"/>
    <w:rsid w:val="0231352A"/>
    <w:rsid w:val="025F01AE"/>
    <w:rsid w:val="029C9903"/>
    <w:rsid w:val="029FD8D7"/>
    <w:rsid w:val="02BF95CA"/>
    <w:rsid w:val="02EE5EF8"/>
    <w:rsid w:val="02F20A6E"/>
    <w:rsid w:val="03513BA5"/>
    <w:rsid w:val="039495CA"/>
    <w:rsid w:val="03F98860"/>
    <w:rsid w:val="03FDDD42"/>
    <w:rsid w:val="04241229"/>
    <w:rsid w:val="04669583"/>
    <w:rsid w:val="04B55274"/>
    <w:rsid w:val="04BB6ED1"/>
    <w:rsid w:val="05638309"/>
    <w:rsid w:val="061F2F4B"/>
    <w:rsid w:val="06256A13"/>
    <w:rsid w:val="062D62D3"/>
    <w:rsid w:val="06783E14"/>
    <w:rsid w:val="06C4AAB7"/>
    <w:rsid w:val="06F6B514"/>
    <w:rsid w:val="0735B1E1"/>
    <w:rsid w:val="07429179"/>
    <w:rsid w:val="07DB0812"/>
    <w:rsid w:val="081A41A8"/>
    <w:rsid w:val="084F4A6A"/>
    <w:rsid w:val="0853E4D4"/>
    <w:rsid w:val="086760D2"/>
    <w:rsid w:val="08705F95"/>
    <w:rsid w:val="08F388DF"/>
    <w:rsid w:val="092F1655"/>
    <w:rsid w:val="0947BF4E"/>
    <w:rsid w:val="097605AC"/>
    <w:rsid w:val="099D0D50"/>
    <w:rsid w:val="09D03D2C"/>
    <w:rsid w:val="09E0619F"/>
    <w:rsid w:val="09E3BF4E"/>
    <w:rsid w:val="0A1D8F73"/>
    <w:rsid w:val="0B50DD08"/>
    <w:rsid w:val="0B63ED0D"/>
    <w:rsid w:val="0CCF7250"/>
    <w:rsid w:val="0CD4DAD1"/>
    <w:rsid w:val="0CF15BFF"/>
    <w:rsid w:val="0D69EF30"/>
    <w:rsid w:val="0E5D8CE1"/>
    <w:rsid w:val="0F47F769"/>
    <w:rsid w:val="0F5A5D15"/>
    <w:rsid w:val="0F924D22"/>
    <w:rsid w:val="1000F6F6"/>
    <w:rsid w:val="1070A08A"/>
    <w:rsid w:val="10AA57D0"/>
    <w:rsid w:val="10C103D2"/>
    <w:rsid w:val="10DA824E"/>
    <w:rsid w:val="10F0A5AC"/>
    <w:rsid w:val="1117720D"/>
    <w:rsid w:val="111817B0"/>
    <w:rsid w:val="1160A3D1"/>
    <w:rsid w:val="117589AE"/>
    <w:rsid w:val="1176B2A2"/>
    <w:rsid w:val="11F82274"/>
    <w:rsid w:val="1249A1B1"/>
    <w:rsid w:val="126C7039"/>
    <w:rsid w:val="1288D47E"/>
    <w:rsid w:val="12933478"/>
    <w:rsid w:val="129FAB74"/>
    <w:rsid w:val="13554BEF"/>
    <w:rsid w:val="135F28F0"/>
    <w:rsid w:val="1362D678"/>
    <w:rsid w:val="13BE2DFB"/>
    <w:rsid w:val="13D166A5"/>
    <w:rsid w:val="13D6E6B9"/>
    <w:rsid w:val="13E89908"/>
    <w:rsid w:val="140FAD42"/>
    <w:rsid w:val="146CEB22"/>
    <w:rsid w:val="14CBA5F5"/>
    <w:rsid w:val="154D95F1"/>
    <w:rsid w:val="15F54490"/>
    <w:rsid w:val="16202551"/>
    <w:rsid w:val="16256A7A"/>
    <w:rsid w:val="16273083"/>
    <w:rsid w:val="164F4F02"/>
    <w:rsid w:val="174A24BD"/>
    <w:rsid w:val="179A83EE"/>
    <w:rsid w:val="17A6EB9F"/>
    <w:rsid w:val="17ACED70"/>
    <w:rsid w:val="17BD1389"/>
    <w:rsid w:val="17CA3D44"/>
    <w:rsid w:val="18435307"/>
    <w:rsid w:val="1856D53B"/>
    <w:rsid w:val="186C4D99"/>
    <w:rsid w:val="188F4AD4"/>
    <w:rsid w:val="18FD3066"/>
    <w:rsid w:val="190EEFF2"/>
    <w:rsid w:val="193B0B7D"/>
    <w:rsid w:val="1985ACA5"/>
    <w:rsid w:val="198AD5DB"/>
    <w:rsid w:val="19C44910"/>
    <w:rsid w:val="19EC3D69"/>
    <w:rsid w:val="1A0A464C"/>
    <w:rsid w:val="1A18AB28"/>
    <w:rsid w:val="1A3A45E5"/>
    <w:rsid w:val="1AD6E739"/>
    <w:rsid w:val="1AFC93AB"/>
    <w:rsid w:val="1AFCD7F8"/>
    <w:rsid w:val="1B40A64A"/>
    <w:rsid w:val="1B8D1AD3"/>
    <w:rsid w:val="1C5A0F2E"/>
    <w:rsid w:val="1C9A4746"/>
    <w:rsid w:val="1CA23251"/>
    <w:rsid w:val="1CBBD6F3"/>
    <w:rsid w:val="1CE2203E"/>
    <w:rsid w:val="1D088E97"/>
    <w:rsid w:val="1D7B2BC1"/>
    <w:rsid w:val="1DE6CAD3"/>
    <w:rsid w:val="1F17CEC0"/>
    <w:rsid w:val="1F663186"/>
    <w:rsid w:val="1F7BAE1D"/>
    <w:rsid w:val="1FCD2629"/>
    <w:rsid w:val="201F3022"/>
    <w:rsid w:val="209FCAD9"/>
    <w:rsid w:val="20A48230"/>
    <w:rsid w:val="20C8B541"/>
    <w:rsid w:val="20D82493"/>
    <w:rsid w:val="20E7C20E"/>
    <w:rsid w:val="21A36A86"/>
    <w:rsid w:val="22D084CD"/>
    <w:rsid w:val="2313EB60"/>
    <w:rsid w:val="2315F049"/>
    <w:rsid w:val="2333D236"/>
    <w:rsid w:val="233E06AB"/>
    <w:rsid w:val="2355DBB6"/>
    <w:rsid w:val="23A177F7"/>
    <w:rsid w:val="23B93035"/>
    <w:rsid w:val="23DA332B"/>
    <w:rsid w:val="23DE9732"/>
    <w:rsid w:val="244E1FE6"/>
    <w:rsid w:val="25928BC1"/>
    <w:rsid w:val="25973E7E"/>
    <w:rsid w:val="25BAFD73"/>
    <w:rsid w:val="26885F87"/>
    <w:rsid w:val="268B3A61"/>
    <w:rsid w:val="26A87C30"/>
    <w:rsid w:val="26C519C9"/>
    <w:rsid w:val="26C9840D"/>
    <w:rsid w:val="26F292C8"/>
    <w:rsid w:val="273B5332"/>
    <w:rsid w:val="27506504"/>
    <w:rsid w:val="27C60830"/>
    <w:rsid w:val="27F328A4"/>
    <w:rsid w:val="27F9C08A"/>
    <w:rsid w:val="286526F1"/>
    <w:rsid w:val="289096ED"/>
    <w:rsid w:val="290938AF"/>
    <w:rsid w:val="2955B0FE"/>
    <w:rsid w:val="2984D86B"/>
    <w:rsid w:val="29C87A8D"/>
    <w:rsid w:val="29FB6F16"/>
    <w:rsid w:val="2A4D9282"/>
    <w:rsid w:val="2A7B4B00"/>
    <w:rsid w:val="2AAF3351"/>
    <w:rsid w:val="2AC80F7F"/>
    <w:rsid w:val="2AC8B2A7"/>
    <w:rsid w:val="2ACA1188"/>
    <w:rsid w:val="2B06C298"/>
    <w:rsid w:val="2B8A7CA0"/>
    <w:rsid w:val="2B8ED239"/>
    <w:rsid w:val="2B9D9ABF"/>
    <w:rsid w:val="2C4893EA"/>
    <w:rsid w:val="2C4ECABA"/>
    <w:rsid w:val="2C64E27D"/>
    <w:rsid w:val="2C6A3721"/>
    <w:rsid w:val="2C8ABD3C"/>
    <w:rsid w:val="2C98753B"/>
    <w:rsid w:val="2CAD6BC4"/>
    <w:rsid w:val="2CCBCDA4"/>
    <w:rsid w:val="2E14265D"/>
    <w:rsid w:val="2E1B1544"/>
    <w:rsid w:val="2E1E39C8"/>
    <w:rsid w:val="2E4D323D"/>
    <w:rsid w:val="2EB6F28E"/>
    <w:rsid w:val="2ECC8F74"/>
    <w:rsid w:val="2ED584D4"/>
    <w:rsid w:val="2F68B767"/>
    <w:rsid w:val="2FB97EC1"/>
    <w:rsid w:val="2FCE6AF0"/>
    <w:rsid w:val="30884A1F"/>
    <w:rsid w:val="30BB30BE"/>
    <w:rsid w:val="3135358F"/>
    <w:rsid w:val="315C746F"/>
    <w:rsid w:val="3194CCC2"/>
    <w:rsid w:val="31B51CF0"/>
    <w:rsid w:val="322FB1C4"/>
    <w:rsid w:val="324ADA3D"/>
    <w:rsid w:val="325B18D9"/>
    <w:rsid w:val="32DF4837"/>
    <w:rsid w:val="32E53574"/>
    <w:rsid w:val="32EA58E0"/>
    <w:rsid w:val="32EAC079"/>
    <w:rsid w:val="32F14CED"/>
    <w:rsid w:val="3319CB35"/>
    <w:rsid w:val="333E3785"/>
    <w:rsid w:val="338EF1F3"/>
    <w:rsid w:val="33990ED7"/>
    <w:rsid w:val="33B80B94"/>
    <w:rsid w:val="33E012EF"/>
    <w:rsid w:val="33F9FD51"/>
    <w:rsid w:val="3415F323"/>
    <w:rsid w:val="346B13EE"/>
    <w:rsid w:val="3485AC57"/>
    <w:rsid w:val="34B33CE3"/>
    <w:rsid w:val="34FEA5E7"/>
    <w:rsid w:val="3516AD45"/>
    <w:rsid w:val="351F1C7D"/>
    <w:rsid w:val="3574C5FD"/>
    <w:rsid w:val="36005705"/>
    <w:rsid w:val="36295CD4"/>
    <w:rsid w:val="3660E41C"/>
    <w:rsid w:val="368D4489"/>
    <w:rsid w:val="36D3A970"/>
    <w:rsid w:val="36F5E39C"/>
    <w:rsid w:val="373F3393"/>
    <w:rsid w:val="3819F708"/>
    <w:rsid w:val="383B47EE"/>
    <w:rsid w:val="38550C3F"/>
    <w:rsid w:val="3897D91A"/>
    <w:rsid w:val="38AB8103"/>
    <w:rsid w:val="394E188D"/>
    <w:rsid w:val="3950E9DE"/>
    <w:rsid w:val="397EEDA0"/>
    <w:rsid w:val="3987F081"/>
    <w:rsid w:val="39B135A6"/>
    <w:rsid w:val="39FD93CC"/>
    <w:rsid w:val="3A23AABB"/>
    <w:rsid w:val="3AB31D3A"/>
    <w:rsid w:val="3AFFE465"/>
    <w:rsid w:val="3B066621"/>
    <w:rsid w:val="3B37F38D"/>
    <w:rsid w:val="3B812F6C"/>
    <w:rsid w:val="3B8A7E36"/>
    <w:rsid w:val="3CC1ABDA"/>
    <w:rsid w:val="3CC5C91F"/>
    <w:rsid w:val="3CE0CBBF"/>
    <w:rsid w:val="3D5C225C"/>
    <w:rsid w:val="3D66D74B"/>
    <w:rsid w:val="3D851D15"/>
    <w:rsid w:val="3D923701"/>
    <w:rsid w:val="3DA286DC"/>
    <w:rsid w:val="3DBB8924"/>
    <w:rsid w:val="3DCD1981"/>
    <w:rsid w:val="3E08B6E5"/>
    <w:rsid w:val="3E8EEF81"/>
    <w:rsid w:val="3F22A44B"/>
    <w:rsid w:val="3F64D5CF"/>
    <w:rsid w:val="4007B47B"/>
    <w:rsid w:val="4069B004"/>
    <w:rsid w:val="4089BD72"/>
    <w:rsid w:val="40990DF6"/>
    <w:rsid w:val="409F20E5"/>
    <w:rsid w:val="40BCBC08"/>
    <w:rsid w:val="40E5AAB1"/>
    <w:rsid w:val="4141A352"/>
    <w:rsid w:val="41647EC5"/>
    <w:rsid w:val="417C75CA"/>
    <w:rsid w:val="41E94488"/>
    <w:rsid w:val="42ABE8B8"/>
    <w:rsid w:val="42CCAD03"/>
    <w:rsid w:val="42D63499"/>
    <w:rsid w:val="42E7DEC9"/>
    <w:rsid w:val="4336F485"/>
    <w:rsid w:val="4339681C"/>
    <w:rsid w:val="436A8410"/>
    <w:rsid w:val="4386A7AE"/>
    <w:rsid w:val="439CB69D"/>
    <w:rsid w:val="43B3E901"/>
    <w:rsid w:val="43C10F98"/>
    <w:rsid w:val="4429C072"/>
    <w:rsid w:val="44315A50"/>
    <w:rsid w:val="4432BA35"/>
    <w:rsid w:val="4446E682"/>
    <w:rsid w:val="44FD0732"/>
    <w:rsid w:val="456C89E8"/>
    <w:rsid w:val="4575797B"/>
    <w:rsid w:val="4599060A"/>
    <w:rsid w:val="46738C1E"/>
    <w:rsid w:val="46D6D852"/>
    <w:rsid w:val="46E6048B"/>
    <w:rsid w:val="46E8FFD4"/>
    <w:rsid w:val="4717296B"/>
    <w:rsid w:val="481C3862"/>
    <w:rsid w:val="48DD29FA"/>
    <w:rsid w:val="4924F748"/>
    <w:rsid w:val="4956AED3"/>
    <w:rsid w:val="49A6378A"/>
    <w:rsid w:val="4A34AEEA"/>
    <w:rsid w:val="4A5DA8A0"/>
    <w:rsid w:val="4B152122"/>
    <w:rsid w:val="4B1B8609"/>
    <w:rsid w:val="4B443F0D"/>
    <w:rsid w:val="4B679075"/>
    <w:rsid w:val="4C1C191E"/>
    <w:rsid w:val="4C2AD6BD"/>
    <w:rsid w:val="4C619890"/>
    <w:rsid w:val="4C6B281B"/>
    <w:rsid w:val="4C73274C"/>
    <w:rsid w:val="4D118667"/>
    <w:rsid w:val="4D6E8196"/>
    <w:rsid w:val="4D79F5BE"/>
    <w:rsid w:val="4E0ECCD0"/>
    <w:rsid w:val="4E67ED20"/>
    <w:rsid w:val="4E903178"/>
    <w:rsid w:val="4EBD459E"/>
    <w:rsid w:val="4EF9AF5A"/>
    <w:rsid w:val="4F53C9F6"/>
    <w:rsid w:val="4FC42BC1"/>
    <w:rsid w:val="501B5F87"/>
    <w:rsid w:val="5054B8AD"/>
    <w:rsid w:val="50830ED3"/>
    <w:rsid w:val="50D53C12"/>
    <w:rsid w:val="516CC8C3"/>
    <w:rsid w:val="51F66F9E"/>
    <w:rsid w:val="51FEADD8"/>
    <w:rsid w:val="52847AA7"/>
    <w:rsid w:val="52CA0A30"/>
    <w:rsid w:val="52DD1D2F"/>
    <w:rsid w:val="532093D6"/>
    <w:rsid w:val="53410CE3"/>
    <w:rsid w:val="53846EAD"/>
    <w:rsid w:val="53994C85"/>
    <w:rsid w:val="54C029F1"/>
    <w:rsid w:val="54CE0321"/>
    <w:rsid w:val="558E776F"/>
    <w:rsid w:val="5613819B"/>
    <w:rsid w:val="56813E89"/>
    <w:rsid w:val="56DB5AF5"/>
    <w:rsid w:val="575B04F6"/>
    <w:rsid w:val="577F41C7"/>
    <w:rsid w:val="579E0B8A"/>
    <w:rsid w:val="58706916"/>
    <w:rsid w:val="58947ED4"/>
    <w:rsid w:val="58AFB2EF"/>
    <w:rsid w:val="591488A4"/>
    <w:rsid w:val="59152C35"/>
    <w:rsid w:val="594BC7EE"/>
    <w:rsid w:val="596E834B"/>
    <w:rsid w:val="5A06BF48"/>
    <w:rsid w:val="5A26E164"/>
    <w:rsid w:val="5A6B8789"/>
    <w:rsid w:val="5B7FCCE5"/>
    <w:rsid w:val="5B99364B"/>
    <w:rsid w:val="5C91D28A"/>
    <w:rsid w:val="5D580493"/>
    <w:rsid w:val="5E0D3564"/>
    <w:rsid w:val="5E129062"/>
    <w:rsid w:val="5E4CB364"/>
    <w:rsid w:val="5E672936"/>
    <w:rsid w:val="5E80DF2F"/>
    <w:rsid w:val="5E9B8165"/>
    <w:rsid w:val="5F5DDCCE"/>
    <w:rsid w:val="5F864D9A"/>
    <w:rsid w:val="60CBD07B"/>
    <w:rsid w:val="60FD9110"/>
    <w:rsid w:val="61262A32"/>
    <w:rsid w:val="613F2406"/>
    <w:rsid w:val="615ECD9C"/>
    <w:rsid w:val="61639D4A"/>
    <w:rsid w:val="61B9DBD1"/>
    <w:rsid w:val="61C6D9E3"/>
    <w:rsid w:val="62142DCB"/>
    <w:rsid w:val="626575ED"/>
    <w:rsid w:val="6325978E"/>
    <w:rsid w:val="63BD90D1"/>
    <w:rsid w:val="642C84BB"/>
    <w:rsid w:val="6430C788"/>
    <w:rsid w:val="65B76909"/>
    <w:rsid w:val="6725C89B"/>
    <w:rsid w:val="675C8FD0"/>
    <w:rsid w:val="6789680B"/>
    <w:rsid w:val="67B9AA21"/>
    <w:rsid w:val="67E73687"/>
    <w:rsid w:val="67E90231"/>
    <w:rsid w:val="67F7A002"/>
    <w:rsid w:val="68175C8A"/>
    <w:rsid w:val="6867AE54"/>
    <w:rsid w:val="68830A67"/>
    <w:rsid w:val="688CFBB8"/>
    <w:rsid w:val="689E71BA"/>
    <w:rsid w:val="69336956"/>
    <w:rsid w:val="6942B93D"/>
    <w:rsid w:val="69676748"/>
    <w:rsid w:val="69CBA67D"/>
    <w:rsid w:val="69CD87E4"/>
    <w:rsid w:val="6A512D82"/>
    <w:rsid w:val="6A56A867"/>
    <w:rsid w:val="6AC932B2"/>
    <w:rsid w:val="6ADCCF0C"/>
    <w:rsid w:val="6B15CB94"/>
    <w:rsid w:val="6B171C75"/>
    <w:rsid w:val="6B8E42B2"/>
    <w:rsid w:val="6C9C342E"/>
    <w:rsid w:val="6CCC7453"/>
    <w:rsid w:val="6CE466F5"/>
    <w:rsid w:val="6D247BE1"/>
    <w:rsid w:val="6D941F04"/>
    <w:rsid w:val="6E652FE5"/>
    <w:rsid w:val="6F1EDE73"/>
    <w:rsid w:val="6F95F557"/>
    <w:rsid w:val="6FA857E9"/>
    <w:rsid w:val="6FDF8C3D"/>
    <w:rsid w:val="6FECA14E"/>
    <w:rsid w:val="7012D4C3"/>
    <w:rsid w:val="702E20FC"/>
    <w:rsid w:val="7087BECE"/>
    <w:rsid w:val="71193E9E"/>
    <w:rsid w:val="7120702B"/>
    <w:rsid w:val="7126F09C"/>
    <w:rsid w:val="713BFC54"/>
    <w:rsid w:val="719FCF93"/>
    <w:rsid w:val="719FF782"/>
    <w:rsid w:val="71F20697"/>
    <w:rsid w:val="71F3912B"/>
    <w:rsid w:val="7216D59F"/>
    <w:rsid w:val="7222F017"/>
    <w:rsid w:val="732E69EF"/>
    <w:rsid w:val="73583F5C"/>
    <w:rsid w:val="745D236A"/>
    <w:rsid w:val="747BE038"/>
    <w:rsid w:val="74C208DC"/>
    <w:rsid w:val="750CD23B"/>
    <w:rsid w:val="75184C39"/>
    <w:rsid w:val="7573D623"/>
    <w:rsid w:val="758E64DD"/>
    <w:rsid w:val="758EC94D"/>
    <w:rsid w:val="758F67BB"/>
    <w:rsid w:val="769AF8B5"/>
    <w:rsid w:val="773D8DDD"/>
    <w:rsid w:val="78766395"/>
    <w:rsid w:val="78A2070E"/>
    <w:rsid w:val="78A649D1"/>
    <w:rsid w:val="7931743F"/>
    <w:rsid w:val="79B679CD"/>
    <w:rsid w:val="7A40D2D0"/>
    <w:rsid w:val="7A6152AA"/>
    <w:rsid w:val="7A6C83EF"/>
    <w:rsid w:val="7A6DE52D"/>
    <w:rsid w:val="7A79931E"/>
    <w:rsid w:val="7A84798C"/>
    <w:rsid w:val="7B2B9E5D"/>
    <w:rsid w:val="7B57365D"/>
    <w:rsid w:val="7BE1801D"/>
    <w:rsid w:val="7C151348"/>
    <w:rsid w:val="7C17CFC6"/>
    <w:rsid w:val="7C69C082"/>
    <w:rsid w:val="7C85B889"/>
    <w:rsid w:val="7CA61434"/>
    <w:rsid w:val="7DBD8C3B"/>
    <w:rsid w:val="7EB6FCBF"/>
    <w:rsid w:val="7EBF8FA1"/>
    <w:rsid w:val="7F2678CF"/>
    <w:rsid w:val="7F5637B2"/>
    <w:rsid w:val="7FDAD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CB8A7"/>
  <w15:docId w15:val="{4D57191A-BF88-4148-9ABC-B04CBA6C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berschrift31" w:customStyle="1">
    <w:name w:val="Überschrift 31"/>
    <w:basedOn w:val="Standard1"/>
    <w:next w:val="Standard1"/>
    <w:pPr>
      <w:keepNext/>
      <w:spacing w:after="0" w:line="240" w:lineRule="auto"/>
      <w:outlineLvl w:val="2"/>
    </w:pPr>
    <w:rPr>
      <w:rFonts w:ascii="Arial" w:hAnsi="Arial" w:eastAsia="Times New Roman"/>
      <w:b/>
      <w:bCs/>
      <w:color w:val="020268"/>
      <w:sz w:val="16"/>
      <w:szCs w:val="20"/>
      <w:lang w:eastAsia="de-DE"/>
    </w:rPr>
  </w:style>
  <w:style w:type="paragraph" w:styleId="Standard1" w:customStyle="1">
    <w:name w:val="Standard1"/>
    <w:pPr>
      <w:suppressAutoHyphens/>
    </w:pPr>
  </w:style>
  <w:style w:type="character" w:styleId="Absatz-Standardschriftart1" w:customStyle="1">
    <w:name w:val="Absatz-Standardschriftart1"/>
  </w:style>
  <w:style w:type="character" w:styleId="Standardskrifttypeiafsnit" w:customStyle="1">
    <w:name w:val="Standardskrifttype i afsnit"/>
  </w:style>
  <w:style w:type="paragraph" w:styleId="Kopfzeile1" w:customStyle="1">
    <w:name w:val="Kopf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1"/>
  </w:style>
  <w:style w:type="paragraph" w:styleId="Fuzeile1" w:customStyle="1">
    <w:name w:val="Fuß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1"/>
  </w:style>
  <w:style w:type="paragraph" w:styleId="Sprechblasentext1" w:customStyle="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styleId="berschrift3Zchn" w:customStyle="1">
    <w:name w:val="Überschrift 3 Zchn"/>
    <w:basedOn w:val="Absatz-Standardschriftart1"/>
    <w:rPr>
      <w:rFonts w:ascii="Arial" w:hAnsi="Arial" w:eastAsia="Times New Roman" w:cs="Times New Roman"/>
      <w:b/>
      <w:bCs/>
      <w:color w:val="020268"/>
      <w:sz w:val="16"/>
      <w:szCs w:val="20"/>
      <w:lang w:eastAsia="de-DE"/>
    </w:rPr>
  </w:style>
  <w:style w:type="paragraph" w:styleId="Textkrper1" w:customStyle="1">
    <w:name w:val="Textkörper1"/>
    <w:basedOn w:val="Standard1"/>
    <w:pPr>
      <w:widowControl w:val="0"/>
      <w:autoSpaceDE w:val="0"/>
      <w:spacing w:after="0" w:line="240" w:lineRule="auto"/>
    </w:pPr>
    <w:rPr>
      <w:rFonts w:ascii="Verdana" w:hAnsi="Verdana" w:eastAsia="Times New Roman"/>
      <w:color w:val="000000"/>
      <w:sz w:val="18"/>
      <w:szCs w:val="20"/>
      <w:lang w:eastAsia="de-DE"/>
    </w:rPr>
  </w:style>
  <w:style w:type="character" w:styleId="TextkrperZchn" w:customStyle="1">
    <w:name w:val="Textkörper Zchn"/>
    <w:basedOn w:val="Absatz-Standardschriftart1"/>
    <w:rPr>
      <w:rFonts w:ascii="Verdana" w:hAnsi="Verdana" w:eastAsia="Times New Roman" w:cs="Times New Roman"/>
      <w:color w:val="000000"/>
      <w:sz w:val="18"/>
      <w:szCs w:val="20"/>
      <w:lang w:eastAsia="de-DE"/>
    </w:rPr>
  </w:style>
  <w:style w:type="paragraph" w:styleId="Listenabsatz1" w:customStyle="1">
    <w:name w:val="Listenabsatz1"/>
    <w:basedOn w:val="Standard1"/>
    <w:pPr>
      <w:ind w:left="720"/>
      <w:contextualSpacing/>
    </w:pPr>
  </w:style>
  <w:style w:type="character" w:styleId="st" w:customStyle="1">
    <w:name w:val="st"/>
    <w:basedOn w:val="Absatz-Standardschriftart1"/>
  </w:style>
  <w:style w:type="character" w:styleId="Hervorhebung1" w:customStyle="1">
    <w:name w:val="Hervorhebung1"/>
    <w:basedOn w:val="Absatz-Standardschriftart1"/>
    <w:rPr>
      <w:i/>
      <w:iCs/>
    </w:rPr>
  </w:style>
  <w:style w:type="character" w:styleId="Normal1" w:customStyle="1">
    <w:name w:val="Normal1"/>
    <w:basedOn w:val="Absatz-Standardschriftart1"/>
  </w:style>
  <w:style w:type="paragraph" w:styleId="StandardWeb1" w:customStyle="1">
    <w:name w:val="Standard (Web)1"/>
    <w:basedOn w:val="Standard1"/>
    <w:pPr>
      <w:spacing w:before="100" w:after="100" w:line="240" w:lineRule="auto"/>
    </w:pPr>
    <w:rPr>
      <w:rFonts w:ascii="Times New Roman" w:hAnsi="Times New Roman"/>
      <w:sz w:val="24"/>
      <w:szCs w:val="24"/>
      <w:lang w:eastAsia="de-DE"/>
    </w:rPr>
  </w:style>
  <w:style w:type="character" w:styleId="cat-li" w:customStyle="1">
    <w:name w:val="cat-li"/>
    <w:basedOn w:val="Absatz-Standardschriftart1"/>
  </w:style>
  <w:style w:type="character" w:styleId="Kommentarzeichen1" w:customStyle="1">
    <w:name w:val="Kommentarzeichen1"/>
    <w:basedOn w:val="Absatz-Standardschriftart1"/>
    <w:rPr>
      <w:sz w:val="16"/>
      <w:szCs w:val="16"/>
    </w:rPr>
  </w:style>
  <w:style w:type="paragraph" w:styleId="Kommentartext1" w:customStyle="1">
    <w:name w:val="Kommentartext1"/>
    <w:basedOn w:val="Standard1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1"/>
    <w:rPr>
      <w:sz w:val="20"/>
      <w:szCs w:val="20"/>
    </w:rPr>
  </w:style>
  <w:style w:type="paragraph" w:styleId="Kommentarthema1" w:customStyle="1">
    <w:name w:val="Kommentarthema1"/>
    <w:basedOn w:val="Kommentartext1"/>
    <w:next w:val="Kommentartext1"/>
    <w:rPr>
      <w:b/>
      <w:bCs/>
    </w:rPr>
  </w:style>
  <w:style w:type="character" w:styleId="KommentarthemaZchn" w:customStyle="1">
    <w:name w:val="Kommentarthema Zchn"/>
    <w:basedOn w:val="KommentartextZchn"/>
    <w:rPr>
      <w:b/>
      <w:bCs/>
      <w:sz w:val="20"/>
      <w:szCs w:val="20"/>
    </w:rPr>
  </w:style>
  <w:style w:type="character" w:styleId="Hyperlink">
    <w:name w:val="Hyperlink"/>
    <w:basedOn w:val="Absatz-Standardschriftart1"/>
    <w:rPr>
      <w:color w:val="0000FF"/>
      <w:u w:val="single"/>
    </w:rPr>
  </w:style>
  <w:style w:type="paragraph" w:styleId="berarbeitung1" w:customStyle="1">
    <w:name w:val="Überarbeitung1"/>
    <w:pPr>
      <w:suppressAutoHyphens/>
      <w:spacing w:after="0" w:line="240" w:lineRule="auto"/>
    </w:pPr>
  </w:style>
  <w:style w:type="character" w:styleId="NichtaufgelsteErwhnung1" w:customStyle="1">
    <w:name w:val="Nicht aufgelöste Erwähnung1"/>
    <w:basedOn w:val="Absatz-Standardschriftart1"/>
    <w:rPr>
      <w:color w:val="605E5C"/>
      <w:shd w:val="clear" w:color="auto" w:fill="E1DFDD"/>
    </w:rPr>
  </w:style>
  <w:style w:type="paragraph" w:styleId="Kommentartekst" w:customStyle="1">
    <w:name w:val="Kommentartekst"/>
    <w:basedOn w:val="Standard1"/>
    <w:pPr>
      <w:suppressAutoHyphens w:val="0"/>
      <w:spacing w:line="240" w:lineRule="auto"/>
    </w:pPr>
    <w:rPr>
      <w:sz w:val="20"/>
      <w:szCs w:val="20"/>
    </w:rPr>
  </w:style>
  <w:style w:type="character" w:styleId="KommentartekstTegn" w:customStyle="1">
    <w:name w:val="Kommentartekst Tegn"/>
    <w:basedOn w:val="Standardskrifttypeiafsnit"/>
    <w:rPr>
      <w:sz w:val="20"/>
      <w:szCs w:val="20"/>
    </w:rPr>
  </w:style>
  <w:style w:type="character" w:styleId="Kommentarhenvisning" w:customStyle="1">
    <w:name w:val="Kommentarhenvisning"/>
    <w:basedOn w:val="Standardskrifttypeiafsnit"/>
    <w:rPr>
      <w:sz w:val="16"/>
      <w:szCs w:val="16"/>
    </w:rPr>
  </w:style>
  <w:style w:type="paragraph" w:styleId="Sidehoved" w:customStyle="1">
    <w:name w:val="Sidehove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styleId="SidehovedTegn" w:customStyle="1">
    <w:name w:val="Sidehoved Tegn"/>
    <w:basedOn w:val="Standardskrifttypeiafsnit"/>
  </w:style>
  <w:style w:type="paragraph" w:styleId="Sidefod" w:customStyle="1">
    <w:name w:val="Sidefo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styleId="SidefodTegn" w:customStyle="1">
    <w:name w:val="Sidefod Tegn"/>
    <w:basedOn w:val="Standardskrifttypeiafsnit"/>
  </w:style>
  <w:style w:type="paragraph" w:styleId="Kommentaremne" w:customStyle="1">
    <w:name w:val="Kommentaremne"/>
    <w:basedOn w:val="Kommentartekst"/>
    <w:next w:val="Kommentartekst"/>
    <w:rPr>
      <w:b/>
      <w:bCs/>
    </w:rPr>
  </w:style>
  <w:style w:type="character" w:styleId="KommentaremneTegn" w:customStyle="1">
    <w:name w:val="Kommentaremne Tegn"/>
    <w:basedOn w:val="KommentartekstTegn"/>
    <w:rPr>
      <w:b/>
      <w:bCs/>
      <w:sz w:val="20"/>
      <w:szCs w:val="20"/>
    </w:rPr>
  </w:style>
  <w:style w:type="paragraph" w:styleId="Kopfzeile">
    <w:name w:val="header"/>
    <w:basedOn w:val="Standard"/>
    <w:link w:val="Kopf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pfzeileZchn1" w:customStyle="1">
    <w:name w:val="Kopfzeile Zchn1"/>
    <w:basedOn w:val="Absatz-Standardschriftart"/>
    <w:link w:val="Kopfzeile"/>
    <w:uiPriority w:val="99"/>
  </w:style>
  <w:style w:type="paragraph" w:styleId="Fuzeile">
    <w:name w:val="footer"/>
    <w:basedOn w:val="Standard"/>
    <w:link w:val="Fu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uzeileZchn1" w:customStyle="1">
    <w:name w:val="Fußzeile Zchn1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sid w:val="00992A32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992A32"/>
    <w:pPr>
      <w:spacing w:line="240" w:lineRule="auto"/>
    </w:pPr>
    <w:rPr>
      <w:sz w:val="20"/>
      <w:szCs w:val="20"/>
    </w:rPr>
  </w:style>
  <w:style w:type="character" w:styleId="KommentartextZchn1" w:customStyle="1">
    <w:name w:val="Kommentartext Zchn1"/>
    <w:basedOn w:val="Absatz-Standardschriftart"/>
    <w:link w:val="Kommentartext"/>
    <w:uiPriority w:val="99"/>
    <w:rsid w:val="00992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992A32"/>
    <w:rPr>
      <w:b/>
      <w:bCs/>
    </w:rPr>
  </w:style>
  <w:style w:type="character" w:styleId="KommentarthemaZchn1" w:customStyle="1">
    <w:name w:val="Kommentarthema Zchn1"/>
    <w:basedOn w:val="KommentartextZchn1"/>
    <w:link w:val="Kommentarthema"/>
    <w:uiPriority w:val="99"/>
    <w:semiHidden/>
    <w:rsid w:val="00992A32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2A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1A7D"/>
    <w:pPr>
      <w:autoSpaceDN/>
      <w:spacing w:after="0" w:line="240" w:lineRule="auto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4A6394"/>
    <w:pPr>
      <w:numPr>
        <w:ilvl w:val="1"/>
      </w:numPr>
      <w:spacing w:after="160"/>
    </w:pPr>
    <w:rPr>
      <w:rFonts w:asciiTheme="minorHAnsi" w:hAnsiTheme="minorHAnsi" w:eastAsiaTheme="minorEastAsia" w:cstheme="minorBidi"/>
      <w:color w:val="5A5A5A" w:themeColor="text1" w:themeTint="A5"/>
      <w:spacing w:val="15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4A6394"/>
    <w:rPr>
      <w:rFonts w:asciiTheme="minorHAnsi" w:hAnsiTheme="minorHAnsi" w:eastAsiaTheme="minorEastAsia" w:cstheme="minorBidi"/>
      <w:color w:val="5A5A5A" w:themeColor="text1" w:themeTint="A5"/>
      <w:spacing w:val="15"/>
    </w:rPr>
  </w:style>
  <w:style w:type="character" w:styleId="normaltextrun" w:customStyle="1">
    <w:name w:val="normaltextrun"/>
    <w:basedOn w:val="Absatz-Standardschriftart"/>
    <w:rsid w:val="00F54759"/>
  </w:style>
  <w:style w:type="character" w:styleId="scxw39906799" w:customStyle="1">
    <w:name w:val="scxw39906799"/>
    <w:basedOn w:val="Absatz-Standardschriftart"/>
    <w:rsid w:val="00F54759"/>
  </w:style>
  <w:style w:type="character" w:styleId="eop" w:customStyle="1">
    <w:name w:val="eop"/>
    <w:basedOn w:val="Absatz-Standardschriftart"/>
    <w:rsid w:val="00F54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1C9054-1BF7-4E52-AFDB-43CBF7DB1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2C53FC-42AA-4262-A1D3-0324AC5C35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0F8BB5-19D4-46B7-9791-B145FE8B62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8BDCB3-5196-4F25-A035-D7B2DADB0C2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7ad3ed2-19d9-44f2-8773-6e6d7e5ee040"/>
    <ds:schemaRef ds:uri="http://purl.org/dc/elements/1.1/"/>
    <ds:schemaRef ds:uri="http://schemas.microsoft.com/office/2006/metadata/properties"/>
    <ds:schemaRef ds:uri="http://schemas.microsoft.com/office/infopath/2007/PartnerControls"/>
    <ds:schemaRef ds:uri="da083add-181d-43df-886d-9d921766fa82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Windows-Benutzer</dc:creator>
  <keywords/>
  <lastModifiedBy>Melissa Martins Marques</lastModifiedBy>
  <revision>148</revision>
  <lastPrinted>2023-12-20T04:52:00.0000000Z</lastPrinted>
  <dcterms:created xsi:type="dcterms:W3CDTF">2024-10-15T21:35:00.0000000Z</dcterms:created>
  <dcterms:modified xsi:type="dcterms:W3CDTF">2025-07-09T05:41:26.5644946Z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