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F6D3E" w14:textId="77777777" w:rsidR="00F36038" w:rsidRDefault="00F36038" w:rsidP="005709DF">
      <w:pPr>
        <w:pStyle w:val="Standard1"/>
        <w:spacing w:after="0" w:line="360" w:lineRule="auto"/>
        <w:rPr>
          <w:rFonts w:ascii="Source Sans Pro" w:eastAsiaTheme="minorEastAsia" w:hAnsi="Source Sans Pro" w:cstheme="minorBidi"/>
          <w:b/>
          <w:bCs/>
          <w:spacing w:val="15"/>
          <w:sz w:val="28"/>
          <w:szCs w:val="28"/>
        </w:rPr>
      </w:pPr>
    </w:p>
    <w:p w14:paraId="6F661370" w14:textId="7642096A" w:rsidR="004904B8" w:rsidRDefault="0083465D" w:rsidP="005709DF">
      <w:pPr>
        <w:pStyle w:val="Standard1"/>
        <w:spacing w:after="0" w:line="360" w:lineRule="auto"/>
        <w:jc w:val="both"/>
        <w:rPr>
          <w:rFonts w:ascii="Source Sans Pro" w:eastAsiaTheme="minorEastAsia" w:hAnsi="Source Sans Pro" w:cstheme="minorBidi"/>
          <w:b/>
          <w:bCs/>
          <w:spacing w:val="15"/>
          <w:sz w:val="28"/>
          <w:szCs w:val="28"/>
        </w:rPr>
      </w:pPr>
      <w:r w:rsidRPr="0083465D">
        <w:rPr>
          <w:rFonts w:ascii="Source Sans Pro" w:eastAsiaTheme="minorEastAsia" w:hAnsi="Source Sans Pro" w:cstheme="minorBidi"/>
          <w:b/>
          <w:bCs/>
          <w:spacing w:val="15"/>
          <w:sz w:val="28"/>
          <w:szCs w:val="28"/>
        </w:rPr>
        <w:t>Gemeinsam stärker</w:t>
      </w:r>
    </w:p>
    <w:p w14:paraId="39D1ACEE" w14:textId="604C30C8" w:rsidR="00364554" w:rsidRPr="00196602" w:rsidRDefault="00B835B0" w:rsidP="005709DF">
      <w:pPr>
        <w:pStyle w:val="Standard1"/>
        <w:spacing w:after="0" w:line="360" w:lineRule="auto"/>
        <w:jc w:val="both"/>
        <w:rPr>
          <w:rFonts w:ascii="Source Sans Pro" w:eastAsiaTheme="minorEastAsia" w:hAnsi="Source Sans Pro" w:cstheme="minorBidi"/>
          <w:b/>
          <w:bCs/>
          <w:spacing w:val="15"/>
          <w:sz w:val="28"/>
          <w:szCs w:val="28"/>
        </w:rPr>
      </w:pPr>
      <w:proofErr w:type="spellStart"/>
      <w:r w:rsidRPr="00B835B0">
        <w:rPr>
          <w:rFonts w:ascii="Source Sans Pro" w:eastAsiaTheme="minorEastAsia" w:hAnsi="Source Sans Pro" w:cstheme="minorBidi"/>
          <w:b/>
          <w:bCs/>
          <w:spacing w:val="15"/>
          <w:sz w:val="28"/>
          <w:szCs w:val="28"/>
        </w:rPr>
        <w:t>Flamco</w:t>
      </w:r>
      <w:proofErr w:type="spellEnd"/>
      <w:r w:rsidRPr="00B835B0">
        <w:rPr>
          <w:rFonts w:ascii="Source Sans Pro" w:eastAsiaTheme="minorEastAsia" w:hAnsi="Source Sans Pro" w:cstheme="minorBidi"/>
          <w:b/>
          <w:bCs/>
          <w:spacing w:val="15"/>
          <w:sz w:val="28"/>
          <w:szCs w:val="28"/>
        </w:rPr>
        <w:t xml:space="preserve"> wird zu </w:t>
      </w:r>
      <w:proofErr w:type="spellStart"/>
      <w:r w:rsidRPr="00B835B0">
        <w:rPr>
          <w:rFonts w:ascii="Source Sans Pro" w:eastAsiaTheme="minorEastAsia" w:hAnsi="Source Sans Pro" w:cstheme="minorBidi"/>
          <w:b/>
          <w:bCs/>
          <w:spacing w:val="15"/>
          <w:sz w:val="28"/>
          <w:szCs w:val="28"/>
        </w:rPr>
        <w:t>Aalberts</w:t>
      </w:r>
      <w:proofErr w:type="spellEnd"/>
      <w:r w:rsidRPr="00B835B0">
        <w:rPr>
          <w:rFonts w:ascii="Source Sans Pro" w:eastAsiaTheme="minorEastAsia" w:hAnsi="Source Sans Pro" w:cstheme="minorBidi"/>
          <w:b/>
          <w:bCs/>
          <w:spacing w:val="15"/>
          <w:sz w:val="28"/>
          <w:szCs w:val="28"/>
        </w:rPr>
        <w:t xml:space="preserve"> </w:t>
      </w:r>
      <w:proofErr w:type="spellStart"/>
      <w:r w:rsidRPr="00B835B0">
        <w:rPr>
          <w:rFonts w:ascii="Source Sans Pro" w:eastAsiaTheme="minorEastAsia" w:hAnsi="Source Sans Pro" w:cstheme="minorBidi"/>
          <w:b/>
          <w:bCs/>
          <w:spacing w:val="15"/>
          <w:sz w:val="28"/>
          <w:szCs w:val="28"/>
        </w:rPr>
        <w:t>hydronic</w:t>
      </w:r>
      <w:proofErr w:type="spellEnd"/>
      <w:r w:rsidRPr="00B835B0">
        <w:rPr>
          <w:rFonts w:ascii="Source Sans Pro" w:eastAsiaTheme="minorEastAsia" w:hAnsi="Source Sans Pro" w:cstheme="minorBidi"/>
          <w:b/>
          <w:bCs/>
          <w:spacing w:val="15"/>
          <w:sz w:val="28"/>
          <w:szCs w:val="28"/>
        </w:rPr>
        <w:t xml:space="preserve"> </w:t>
      </w:r>
      <w:proofErr w:type="spellStart"/>
      <w:r w:rsidRPr="00B835B0">
        <w:rPr>
          <w:rFonts w:ascii="Source Sans Pro" w:eastAsiaTheme="minorEastAsia" w:hAnsi="Source Sans Pro" w:cstheme="minorBidi"/>
          <w:b/>
          <w:bCs/>
          <w:spacing w:val="15"/>
          <w:sz w:val="28"/>
          <w:szCs w:val="28"/>
        </w:rPr>
        <w:t>flow</w:t>
      </w:r>
      <w:proofErr w:type="spellEnd"/>
      <w:r w:rsidRPr="00B835B0">
        <w:rPr>
          <w:rFonts w:ascii="Source Sans Pro" w:eastAsiaTheme="minorEastAsia" w:hAnsi="Source Sans Pro" w:cstheme="minorBidi"/>
          <w:b/>
          <w:bCs/>
          <w:spacing w:val="15"/>
          <w:sz w:val="28"/>
          <w:szCs w:val="28"/>
        </w:rPr>
        <w:t xml:space="preserve"> </w:t>
      </w:r>
      <w:proofErr w:type="spellStart"/>
      <w:r w:rsidRPr="00B835B0">
        <w:rPr>
          <w:rFonts w:ascii="Source Sans Pro" w:eastAsiaTheme="minorEastAsia" w:hAnsi="Source Sans Pro" w:cstheme="minorBidi"/>
          <w:b/>
          <w:bCs/>
          <w:spacing w:val="15"/>
          <w:sz w:val="28"/>
          <w:szCs w:val="28"/>
        </w:rPr>
        <w:t>control</w:t>
      </w:r>
      <w:proofErr w:type="spellEnd"/>
    </w:p>
    <w:p w14:paraId="28689A1C" w14:textId="77777777" w:rsidR="004904B8" w:rsidRPr="00196602" w:rsidRDefault="004904B8" w:rsidP="005709DF">
      <w:pPr>
        <w:pStyle w:val="Standard1"/>
        <w:spacing w:after="0" w:line="360" w:lineRule="auto"/>
        <w:jc w:val="both"/>
        <w:rPr>
          <w:rStyle w:val="Absatz-Standardschriftart1"/>
          <w:rFonts w:ascii="Source Sans Pro" w:hAnsi="Source Sans Pro" w:cs="Arial"/>
          <w:b/>
          <w:sz w:val="24"/>
          <w:szCs w:val="24"/>
        </w:rPr>
      </w:pPr>
    </w:p>
    <w:p w14:paraId="273B4FC9" w14:textId="4548271A" w:rsidR="003D02D1" w:rsidRPr="005F5427" w:rsidRDefault="00174D31" w:rsidP="005709DF">
      <w:pPr>
        <w:pStyle w:val="Standard1"/>
        <w:spacing w:after="0" w:line="360" w:lineRule="auto"/>
        <w:jc w:val="both"/>
        <w:rPr>
          <w:rStyle w:val="Absatz-Standardschriftart1"/>
          <w:rFonts w:ascii="Source Sans Pro" w:hAnsi="Source Sans Pro" w:cs="Arial"/>
          <w:b/>
          <w:sz w:val="24"/>
          <w:szCs w:val="24"/>
        </w:rPr>
      </w:pPr>
      <w:r w:rsidRPr="00196602">
        <w:rPr>
          <w:rStyle w:val="Absatz-Standardschriftart1"/>
          <w:rFonts w:ascii="Source Sans Pro" w:hAnsi="Source Sans Pro" w:cs="Arial"/>
          <w:b/>
          <w:sz w:val="24"/>
          <w:szCs w:val="24"/>
        </w:rPr>
        <w:t>Velbert</w:t>
      </w:r>
      <w:r w:rsidR="00C84029" w:rsidRPr="00196602">
        <w:rPr>
          <w:rStyle w:val="Absatz-Standardschriftart1"/>
          <w:rFonts w:ascii="Source Sans Pro" w:hAnsi="Source Sans Pro" w:cs="Arial"/>
          <w:b/>
          <w:sz w:val="24"/>
          <w:szCs w:val="24"/>
        </w:rPr>
        <w:t xml:space="preserve">, </w:t>
      </w:r>
      <w:r w:rsidR="005E7ADA" w:rsidRPr="005E7ADA">
        <w:rPr>
          <w:rStyle w:val="Absatz-Standardschriftart1"/>
          <w:rFonts w:ascii="Source Sans Pro" w:hAnsi="Source Sans Pro" w:cs="Arial"/>
          <w:b/>
          <w:sz w:val="24"/>
          <w:szCs w:val="24"/>
        </w:rPr>
        <w:t>17</w:t>
      </w:r>
      <w:r w:rsidR="00E80671" w:rsidRPr="005E7ADA">
        <w:rPr>
          <w:rStyle w:val="Absatz-Standardschriftart1"/>
          <w:rFonts w:ascii="Source Sans Pro" w:hAnsi="Source Sans Pro" w:cs="Arial"/>
          <w:b/>
          <w:sz w:val="24"/>
          <w:szCs w:val="24"/>
        </w:rPr>
        <w:t>.</w:t>
      </w:r>
      <w:r w:rsidR="005E7ADA" w:rsidRPr="005E7ADA">
        <w:rPr>
          <w:rStyle w:val="Absatz-Standardschriftart1"/>
          <w:rFonts w:ascii="Source Sans Pro" w:hAnsi="Source Sans Pro" w:cs="Arial"/>
          <w:b/>
          <w:sz w:val="24"/>
          <w:szCs w:val="24"/>
        </w:rPr>
        <w:t>12</w:t>
      </w:r>
      <w:r w:rsidR="00E80671" w:rsidRPr="005E7ADA">
        <w:rPr>
          <w:rStyle w:val="Absatz-Standardschriftart1"/>
          <w:rFonts w:ascii="Source Sans Pro" w:hAnsi="Source Sans Pro" w:cs="Arial"/>
          <w:b/>
          <w:sz w:val="24"/>
          <w:szCs w:val="24"/>
        </w:rPr>
        <w:t>.</w:t>
      </w:r>
      <w:r w:rsidR="00C84029" w:rsidRPr="005E7ADA">
        <w:rPr>
          <w:rStyle w:val="Absatz-Standardschriftart1"/>
          <w:rFonts w:ascii="Source Sans Pro" w:hAnsi="Source Sans Pro" w:cs="Arial"/>
          <w:b/>
          <w:sz w:val="24"/>
          <w:szCs w:val="24"/>
        </w:rPr>
        <w:t>202</w:t>
      </w:r>
      <w:r w:rsidR="007369B9" w:rsidRPr="005E7ADA">
        <w:rPr>
          <w:rStyle w:val="Absatz-Standardschriftart1"/>
          <w:rFonts w:ascii="Source Sans Pro" w:hAnsi="Source Sans Pro" w:cs="Arial"/>
          <w:b/>
          <w:sz w:val="24"/>
          <w:szCs w:val="24"/>
        </w:rPr>
        <w:t>4</w:t>
      </w:r>
      <w:r w:rsidR="00C84029" w:rsidRPr="005E7ADA">
        <w:rPr>
          <w:rStyle w:val="Absatz-Standardschriftart1"/>
          <w:rFonts w:ascii="Source Sans Pro" w:hAnsi="Source Sans Pro" w:cs="Arial"/>
          <w:b/>
          <w:sz w:val="24"/>
          <w:szCs w:val="24"/>
        </w:rPr>
        <w:t xml:space="preserve">. </w:t>
      </w:r>
      <w:r w:rsidR="00BA2728" w:rsidRPr="00BA2728">
        <w:rPr>
          <w:rStyle w:val="Absatz-Standardschriftart1"/>
          <w:rFonts w:ascii="Source Sans Pro" w:hAnsi="Source Sans Pro" w:cs="Arial"/>
          <w:b/>
          <w:sz w:val="24"/>
          <w:szCs w:val="24"/>
        </w:rPr>
        <w:t>Seit April 2021 bilde</w:t>
      </w:r>
      <w:r w:rsidR="00CC1F53">
        <w:rPr>
          <w:rStyle w:val="Absatz-Standardschriftart1"/>
          <w:rFonts w:ascii="Source Sans Pro" w:hAnsi="Source Sans Pro" w:cs="Arial"/>
          <w:b/>
          <w:sz w:val="24"/>
          <w:szCs w:val="24"/>
        </w:rPr>
        <w:t xml:space="preserve">t </w:t>
      </w:r>
      <w:proofErr w:type="spellStart"/>
      <w:r w:rsidR="00CC1F53">
        <w:rPr>
          <w:rStyle w:val="Absatz-Standardschriftart1"/>
          <w:rFonts w:ascii="Source Sans Pro" w:hAnsi="Source Sans Pro" w:cs="Arial"/>
          <w:b/>
          <w:sz w:val="24"/>
          <w:szCs w:val="24"/>
        </w:rPr>
        <w:t>Flamco</w:t>
      </w:r>
      <w:proofErr w:type="spellEnd"/>
      <w:r w:rsidR="00CC1F53">
        <w:rPr>
          <w:rStyle w:val="Absatz-Standardschriftart1"/>
          <w:rFonts w:ascii="Source Sans Pro" w:hAnsi="Source Sans Pro" w:cs="Arial"/>
          <w:b/>
          <w:sz w:val="24"/>
          <w:szCs w:val="24"/>
        </w:rPr>
        <w:t xml:space="preserve"> gemeinsam mit den </w:t>
      </w:r>
      <w:r w:rsidR="00BA2728" w:rsidRPr="00BA2728">
        <w:rPr>
          <w:rStyle w:val="Absatz-Standardschriftart1"/>
          <w:rFonts w:ascii="Source Sans Pro" w:hAnsi="Source Sans Pro" w:cs="Arial"/>
          <w:b/>
          <w:sz w:val="24"/>
          <w:szCs w:val="24"/>
        </w:rPr>
        <w:t>Schwesterunternehmen</w:t>
      </w:r>
      <w:r w:rsidR="00CC1F53">
        <w:rPr>
          <w:rStyle w:val="Absatz-Standardschriftart1"/>
          <w:rFonts w:ascii="Source Sans Pro" w:hAnsi="Source Sans Pro" w:cs="Arial"/>
          <w:b/>
          <w:sz w:val="24"/>
          <w:szCs w:val="24"/>
        </w:rPr>
        <w:t xml:space="preserve"> </w:t>
      </w:r>
      <w:proofErr w:type="spellStart"/>
      <w:r w:rsidR="00BA2728" w:rsidRPr="005F5427">
        <w:rPr>
          <w:rStyle w:val="Absatz-Standardschriftart1"/>
          <w:rFonts w:ascii="Source Sans Pro" w:hAnsi="Source Sans Pro" w:cs="Arial"/>
          <w:b/>
          <w:sz w:val="24"/>
          <w:szCs w:val="24"/>
        </w:rPr>
        <w:t>Meibes</w:t>
      </w:r>
      <w:proofErr w:type="spellEnd"/>
      <w:r w:rsidR="00BA2728" w:rsidRPr="005F5427">
        <w:rPr>
          <w:rStyle w:val="Absatz-Standardschriftart1"/>
          <w:rFonts w:ascii="Source Sans Pro" w:hAnsi="Source Sans Pro" w:cs="Arial"/>
          <w:b/>
          <w:sz w:val="24"/>
          <w:szCs w:val="24"/>
        </w:rPr>
        <w:t xml:space="preserve"> System-Technik und Simplex Armaturen &amp; Systeme unter der Dachmarke </w:t>
      </w:r>
      <w:proofErr w:type="spellStart"/>
      <w:r w:rsidR="00BA2728" w:rsidRPr="005F5427">
        <w:rPr>
          <w:rStyle w:val="Absatz-Standardschriftart1"/>
          <w:rFonts w:ascii="Source Sans Pro" w:hAnsi="Source Sans Pro" w:cs="Arial"/>
          <w:b/>
          <w:sz w:val="24"/>
          <w:szCs w:val="24"/>
        </w:rPr>
        <w:t>Flamco</w:t>
      </w:r>
      <w:proofErr w:type="spellEnd"/>
      <w:r w:rsidR="00BA2728" w:rsidRPr="005F5427">
        <w:rPr>
          <w:rStyle w:val="Absatz-Standardschriftart1"/>
          <w:rFonts w:ascii="Source Sans Pro" w:hAnsi="Source Sans Pro" w:cs="Arial"/>
          <w:b/>
          <w:sz w:val="24"/>
          <w:szCs w:val="24"/>
        </w:rPr>
        <w:t xml:space="preserve"> eine Einheit. Ab dem 01. Januar 2025 w</w:t>
      </w:r>
      <w:r w:rsidR="00A02964" w:rsidRPr="005F5427">
        <w:rPr>
          <w:rStyle w:val="Absatz-Standardschriftart1"/>
          <w:rFonts w:ascii="Source Sans Pro" w:hAnsi="Source Sans Pro" w:cs="Arial"/>
          <w:b/>
          <w:sz w:val="24"/>
          <w:szCs w:val="24"/>
        </w:rPr>
        <w:t xml:space="preserve">ird die </w:t>
      </w:r>
      <w:proofErr w:type="spellStart"/>
      <w:r w:rsidR="00A02964" w:rsidRPr="005F5427">
        <w:rPr>
          <w:rStyle w:val="Absatz-Standardschriftart1"/>
          <w:rFonts w:ascii="Source Sans Pro" w:hAnsi="Source Sans Pro" w:cs="Arial"/>
          <w:b/>
          <w:sz w:val="24"/>
          <w:szCs w:val="24"/>
        </w:rPr>
        <w:t>Flamco</w:t>
      </w:r>
      <w:proofErr w:type="spellEnd"/>
      <w:r w:rsidR="00BA2728" w:rsidRPr="005F5427">
        <w:rPr>
          <w:rStyle w:val="Absatz-Standardschriftart1"/>
          <w:rFonts w:ascii="Source Sans Pro" w:hAnsi="Source Sans Pro" w:cs="Arial"/>
          <w:b/>
          <w:sz w:val="24"/>
          <w:szCs w:val="24"/>
        </w:rPr>
        <w:t xml:space="preserve"> </w:t>
      </w:r>
      <w:r w:rsidR="00A02964" w:rsidRPr="005F5427">
        <w:rPr>
          <w:rStyle w:val="Absatz-Standardschriftart1"/>
          <w:rFonts w:ascii="Source Sans Pro" w:hAnsi="Source Sans Pro" w:cs="Arial"/>
          <w:b/>
          <w:sz w:val="24"/>
          <w:szCs w:val="24"/>
        </w:rPr>
        <w:t xml:space="preserve">GmbH </w:t>
      </w:r>
      <w:r w:rsidR="00BA2728" w:rsidRPr="005F5427">
        <w:rPr>
          <w:rStyle w:val="Absatz-Standardschriftart1"/>
          <w:rFonts w:ascii="Source Sans Pro" w:hAnsi="Source Sans Pro" w:cs="Arial"/>
          <w:b/>
          <w:sz w:val="24"/>
          <w:szCs w:val="24"/>
        </w:rPr>
        <w:t xml:space="preserve">unter </w:t>
      </w:r>
      <w:r w:rsidR="00A02964" w:rsidRPr="005F5427">
        <w:rPr>
          <w:rStyle w:val="Absatz-Standardschriftart1"/>
          <w:rFonts w:ascii="Source Sans Pro" w:hAnsi="Source Sans Pro" w:cs="Arial"/>
          <w:b/>
          <w:sz w:val="24"/>
          <w:szCs w:val="24"/>
        </w:rPr>
        <w:t xml:space="preserve">einer </w:t>
      </w:r>
      <w:r w:rsidR="00BA2728" w:rsidRPr="005F5427">
        <w:rPr>
          <w:rStyle w:val="Absatz-Standardschriftart1"/>
          <w:rFonts w:ascii="Source Sans Pro" w:hAnsi="Source Sans Pro" w:cs="Arial"/>
          <w:b/>
          <w:sz w:val="24"/>
          <w:szCs w:val="24"/>
        </w:rPr>
        <w:t xml:space="preserve">neuen Firmierung auftreten: Während </w:t>
      </w:r>
      <w:r w:rsidR="00A02964" w:rsidRPr="005F5427">
        <w:rPr>
          <w:rStyle w:val="Absatz-Standardschriftart1"/>
          <w:rFonts w:ascii="Source Sans Pro" w:hAnsi="Source Sans Pro" w:cs="Arial"/>
          <w:b/>
          <w:sz w:val="24"/>
          <w:szCs w:val="24"/>
        </w:rPr>
        <w:t>die Dachmarke</w:t>
      </w:r>
      <w:r w:rsidR="00BA2728" w:rsidRPr="005F5427">
        <w:rPr>
          <w:rStyle w:val="Absatz-Standardschriftart1"/>
          <w:rFonts w:ascii="Source Sans Pro" w:hAnsi="Source Sans Pro" w:cs="Arial"/>
          <w:b/>
          <w:sz w:val="24"/>
          <w:szCs w:val="24"/>
        </w:rPr>
        <w:t xml:space="preserve"> zu </w:t>
      </w:r>
      <w:proofErr w:type="spellStart"/>
      <w:r w:rsidR="00BA2728" w:rsidRPr="005F5427">
        <w:rPr>
          <w:rStyle w:val="Absatz-Standardschriftart1"/>
          <w:rFonts w:ascii="Source Sans Pro" w:hAnsi="Source Sans Pro" w:cs="Arial"/>
          <w:b/>
          <w:sz w:val="24"/>
          <w:szCs w:val="24"/>
        </w:rPr>
        <w:t>Aalberts</w:t>
      </w:r>
      <w:proofErr w:type="spellEnd"/>
      <w:r w:rsidR="00BA2728" w:rsidRPr="005F5427">
        <w:rPr>
          <w:rStyle w:val="Absatz-Standardschriftart1"/>
          <w:rFonts w:ascii="Source Sans Pro" w:hAnsi="Source Sans Pro" w:cs="Arial"/>
          <w:b/>
          <w:sz w:val="24"/>
          <w:szCs w:val="24"/>
        </w:rPr>
        <w:t xml:space="preserve"> </w:t>
      </w:r>
      <w:proofErr w:type="spellStart"/>
      <w:r w:rsidR="00BA2728" w:rsidRPr="005F5427">
        <w:rPr>
          <w:rStyle w:val="Absatz-Standardschriftart1"/>
          <w:rFonts w:ascii="Source Sans Pro" w:hAnsi="Source Sans Pro" w:cs="Arial"/>
          <w:b/>
          <w:sz w:val="24"/>
          <w:szCs w:val="24"/>
        </w:rPr>
        <w:t>hfc</w:t>
      </w:r>
      <w:proofErr w:type="spellEnd"/>
      <w:r w:rsidR="00BA2728" w:rsidRPr="005F5427">
        <w:rPr>
          <w:rStyle w:val="Absatz-Standardschriftart1"/>
          <w:rFonts w:ascii="Source Sans Pro" w:hAnsi="Source Sans Pro" w:cs="Arial"/>
          <w:b/>
          <w:sz w:val="24"/>
          <w:szCs w:val="24"/>
        </w:rPr>
        <w:t xml:space="preserve"> GmbH wird, </w:t>
      </w:r>
      <w:r w:rsidR="00A02964" w:rsidRPr="005F5427">
        <w:rPr>
          <w:rStyle w:val="Absatz-Standardschriftart1"/>
          <w:rFonts w:ascii="Source Sans Pro" w:hAnsi="Source Sans Pro" w:cs="Arial"/>
          <w:b/>
          <w:sz w:val="24"/>
          <w:szCs w:val="24"/>
        </w:rPr>
        <w:t xml:space="preserve">werden sich mit diesem Schritt auch die Firmierungen der </w:t>
      </w:r>
      <w:r w:rsidR="00AB3961" w:rsidRPr="005F5427">
        <w:rPr>
          <w:rStyle w:val="Absatz-Standardschriftart1"/>
          <w:rFonts w:ascii="Source Sans Pro" w:hAnsi="Source Sans Pro" w:cs="Arial"/>
          <w:b/>
          <w:sz w:val="24"/>
          <w:szCs w:val="24"/>
        </w:rPr>
        <w:t>Schwesterunternehmen</w:t>
      </w:r>
      <w:r w:rsidR="00A02964" w:rsidRPr="005F5427">
        <w:rPr>
          <w:rStyle w:val="Absatz-Standardschriftart1"/>
          <w:rFonts w:ascii="Source Sans Pro" w:hAnsi="Source Sans Pro" w:cs="Arial"/>
          <w:b/>
          <w:sz w:val="24"/>
          <w:szCs w:val="24"/>
        </w:rPr>
        <w:t xml:space="preserve"> </w:t>
      </w:r>
      <w:r w:rsidR="00AE6467">
        <w:rPr>
          <w:rStyle w:val="Absatz-Standardschriftart1"/>
          <w:rFonts w:ascii="Source Sans Pro" w:hAnsi="Source Sans Pro" w:cs="Arial"/>
          <w:b/>
          <w:sz w:val="24"/>
          <w:szCs w:val="24"/>
        </w:rPr>
        <w:t>ändern.</w:t>
      </w:r>
      <w:r w:rsidR="00BA2728" w:rsidRPr="005F5427">
        <w:rPr>
          <w:rStyle w:val="Absatz-Standardschriftart1"/>
          <w:rFonts w:ascii="Source Sans Pro" w:hAnsi="Source Sans Pro" w:cs="Arial"/>
          <w:b/>
          <w:sz w:val="24"/>
          <w:szCs w:val="24"/>
        </w:rPr>
        <w:t xml:space="preserve"> </w:t>
      </w:r>
    </w:p>
    <w:p w14:paraId="776D2EFE" w14:textId="043CD627" w:rsidR="00C4399E" w:rsidRDefault="00C4399E" w:rsidP="3E2D02F2">
      <w:pPr>
        <w:pStyle w:val="Standard1"/>
        <w:spacing w:after="0" w:line="360" w:lineRule="auto"/>
        <w:jc w:val="both"/>
        <w:rPr>
          <w:rStyle w:val="Absatz-Standardschriftart1"/>
          <w:rFonts w:ascii="Source Sans Pro" w:hAnsi="Source Sans Pro" w:cs="Arial"/>
          <w:b/>
          <w:bCs/>
          <w:color w:val="FF0000"/>
          <w:sz w:val="24"/>
          <w:szCs w:val="24"/>
        </w:rPr>
      </w:pPr>
    </w:p>
    <w:p w14:paraId="729FAB92" w14:textId="06ED218A" w:rsidR="00260A54" w:rsidRPr="00260A54" w:rsidRDefault="00260A54" w:rsidP="00C40C00">
      <w:pPr>
        <w:pStyle w:val="Standard1"/>
        <w:spacing w:after="0" w:line="360" w:lineRule="auto"/>
        <w:jc w:val="both"/>
        <w:rPr>
          <w:rFonts w:ascii="Source Sans Pro" w:hAnsi="Source Sans Pro" w:cs="Arial"/>
          <w:sz w:val="24"/>
          <w:szCs w:val="24"/>
        </w:rPr>
      </w:pPr>
      <w:r w:rsidRPr="3E2D02F2">
        <w:rPr>
          <w:rFonts w:ascii="Source Sans Pro" w:hAnsi="Source Sans Pro" w:cs="Arial"/>
          <w:sz w:val="24"/>
          <w:szCs w:val="24"/>
        </w:rPr>
        <w:t xml:space="preserve">Die </w:t>
      </w:r>
      <w:proofErr w:type="spellStart"/>
      <w:r w:rsidRPr="3E2D02F2">
        <w:rPr>
          <w:rFonts w:ascii="Source Sans Pro" w:hAnsi="Source Sans Pro" w:cs="Arial"/>
          <w:sz w:val="24"/>
          <w:szCs w:val="24"/>
        </w:rPr>
        <w:t>Flamco</w:t>
      </w:r>
      <w:proofErr w:type="spellEnd"/>
      <w:r w:rsidRPr="3E2D02F2">
        <w:rPr>
          <w:rFonts w:ascii="Source Sans Pro" w:hAnsi="Source Sans Pro" w:cs="Arial"/>
          <w:sz w:val="24"/>
          <w:szCs w:val="24"/>
        </w:rPr>
        <w:t xml:space="preserve"> </w:t>
      </w:r>
      <w:r w:rsidR="4DCD2181" w:rsidRPr="3E2D02F2">
        <w:rPr>
          <w:rFonts w:ascii="Source Sans Pro" w:hAnsi="Source Sans Pro" w:cs="Arial"/>
          <w:sz w:val="24"/>
          <w:szCs w:val="24"/>
        </w:rPr>
        <w:t xml:space="preserve">GmbH als Teil der niederländischen </w:t>
      </w:r>
      <w:proofErr w:type="spellStart"/>
      <w:r w:rsidR="4DCD2181" w:rsidRPr="3E2D02F2">
        <w:rPr>
          <w:rFonts w:ascii="Source Sans Pro" w:hAnsi="Source Sans Pro" w:cs="Arial"/>
          <w:sz w:val="24"/>
          <w:szCs w:val="24"/>
        </w:rPr>
        <w:t>Aalberts</w:t>
      </w:r>
      <w:proofErr w:type="spellEnd"/>
      <w:r w:rsidR="4DCD2181" w:rsidRPr="3E2D02F2">
        <w:rPr>
          <w:rFonts w:ascii="Source Sans Pro" w:hAnsi="Source Sans Pro" w:cs="Arial"/>
          <w:sz w:val="24"/>
          <w:szCs w:val="24"/>
        </w:rPr>
        <w:t xml:space="preserve"> N. V. </w:t>
      </w:r>
      <w:r w:rsidRPr="3E2D02F2">
        <w:rPr>
          <w:rFonts w:ascii="Source Sans Pro" w:hAnsi="Source Sans Pro" w:cs="Arial"/>
          <w:sz w:val="24"/>
          <w:szCs w:val="24"/>
        </w:rPr>
        <w:t xml:space="preserve">entwickelt sich weiter zu einem umfassenden Anbieter von Systemlösungen in der Gebäudetechnik und wird ab 2025 unter dem Namen </w:t>
      </w:r>
      <w:proofErr w:type="spellStart"/>
      <w:r w:rsidRPr="3E2D02F2">
        <w:rPr>
          <w:rFonts w:ascii="Source Sans Pro" w:hAnsi="Source Sans Pro" w:cs="Arial"/>
          <w:sz w:val="24"/>
          <w:szCs w:val="24"/>
        </w:rPr>
        <w:t>Aalberts</w:t>
      </w:r>
      <w:proofErr w:type="spellEnd"/>
      <w:r w:rsidRPr="3E2D02F2">
        <w:rPr>
          <w:rFonts w:ascii="Source Sans Pro" w:hAnsi="Source Sans Pro" w:cs="Arial"/>
          <w:sz w:val="24"/>
          <w:szCs w:val="24"/>
        </w:rPr>
        <w:t xml:space="preserve"> </w:t>
      </w:r>
      <w:proofErr w:type="spellStart"/>
      <w:r w:rsidRPr="3E2D02F2">
        <w:rPr>
          <w:rFonts w:ascii="Source Sans Pro" w:hAnsi="Source Sans Pro" w:cs="Arial"/>
          <w:sz w:val="24"/>
          <w:szCs w:val="24"/>
        </w:rPr>
        <w:t>hfc</w:t>
      </w:r>
      <w:proofErr w:type="spellEnd"/>
      <w:r w:rsidRPr="3E2D02F2">
        <w:rPr>
          <w:rFonts w:ascii="Source Sans Pro" w:hAnsi="Source Sans Pro" w:cs="Arial"/>
          <w:sz w:val="24"/>
          <w:szCs w:val="24"/>
        </w:rPr>
        <w:t xml:space="preserve"> GmbH auftreten. „Mit dieser Namensänderung unterstreichen wir deutlich unsere Zugehörigkeit zu </w:t>
      </w:r>
      <w:proofErr w:type="spellStart"/>
      <w:r w:rsidRPr="3E2D02F2">
        <w:rPr>
          <w:rFonts w:ascii="Source Sans Pro" w:hAnsi="Source Sans Pro" w:cs="Arial"/>
          <w:sz w:val="24"/>
          <w:szCs w:val="24"/>
        </w:rPr>
        <w:t>Aalberts</w:t>
      </w:r>
      <w:proofErr w:type="spellEnd"/>
      <w:r w:rsidRPr="3E2D02F2">
        <w:rPr>
          <w:rFonts w:ascii="Source Sans Pro" w:hAnsi="Source Sans Pro" w:cs="Arial"/>
          <w:sz w:val="24"/>
          <w:szCs w:val="24"/>
        </w:rPr>
        <w:t xml:space="preserve"> </w:t>
      </w:r>
      <w:proofErr w:type="spellStart"/>
      <w:r w:rsidRPr="3E2D02F2">
        <w:rPr>
          <w:rFonts w:ascii="Source Sans Pro" w:hAnsi="Source Sans Pro" w:cs="Arial"/>
          <w:sz w:val="24"/>
          <w:szCs w:val="24"/>
        </w:rPr>
        <w:t>hfc</w:t>
      </w:r>
      <w:proofErr w:type="spellEnd"/>
      <w:r w:rsidRPr="3E2D02F2">
        <w:rPr>
          <w:rFonts w:ascii="Source Sans Pro" w:hAnsi="Source Sans Pro" w:cs="Arial"/>
          <w:sz w:val="24"/>
          <w:szCs w:val="24"/>
        </w:rPr>
        <w:t xml:space="preserve">. Gleichzeitig bleiben wir unseren bewährten, hochwertigen Produkten und </w:t>
      </w:r>
      <w:r w:rsidRPr="004F2DA7">
        <w:rPr>
          <w:rFonts w:ascii="Source Sans Pro" w:hAnsi="Source Sans Pro" w:cs="Arial"/>
          <w:sz w:val="24"/>
          <w:szCs w:val="24"/>
        </w:rPr>
        <w:t xml:space="preserve">Dienstleistungen treu, die Effizienz, Energieeinsparungen und Nachhaltigkeit fördern”, so Christian Kruse, Geschäftsführer DACH der </w:t>
      </w:r>
      <w:proofErr w:type="spellStart"/>
      <w:r w:rsidRPr="004F2DA7">
        <w:rPr>
          <w:rFonts w:ascii="Source Sans Pro" w:hAnsi="Source Sans Pro" w:cs="Arial"/>
          <w:sz w:val="24"/>
          <w:szCs w:val="24"/>
        </w:rPr>
        <w:t>Flamco</w:t>
      </w:r>
      <w:proofErr w:type="spellEnd"/>
      <w:r w:rsidRPr="004F2DA7">
        <w:rPr>
          <w:rFonts w:ascii="Source Sans Pro" w:hAnsi="Source Sans Pro" w:cs="Arial"/>
          <w:sz w:val="24"/>
          <w:szCs w:val="24"/>
        </w:rPr>
        <w:t xml:space="preserve"> GmbH. Er betont außerdem: „Der Schlüssel zu unserem Erfolg sind unsere Mitarbeiter, die</w:t>
      </w:r>
      <w:r w:rsidRPr="3E2D02F2">
        <w:rPr>
          <w:rFonts w:ascii="Source Sans Pro" w:hAnsi="Source Sans Pro" w:cs="Arial"/>
          <w:sz w:val="24"/>
          <w:szCs w:val="24"/>
        </w:rPr>
        <w:t xml:space="preserve"> seit vielen Jahren engagiert und mit Leidenschaft für unser Unternehmen arbeiten, wobei einige von ihnen sogar seit den Anfängen dabei sind. Darauf sind wir besonders stolz.“</w:t>
      </w:r>
    </w:p>
    <w:p w14:paraId="6808B148" w14:textId="7AA88AAD" w:rsidR="00AE51A6" w:rsidRPr="00AE51A6" w:rsidRDefault="00AE51A6" w:rsidP="00AE51A6">
      <w:pPr>
        <w:pStyle w:val="Standard1"/>
        <w:spacing w:after="0" w:line="360" w:lineRule="auto"/>
        <w:rPr>
          <w:rFonts w:ascii="Source Sans Pro" w:hAnsi="Source Sans Pro" w:cs="Arial"/>
        </w:rPr>
      </w:pPr>
    </w:p>
    <w:p w14:paraId="352752D3" w14:textId="77777777" w:rsidR="00C40C00" w:rsidRDefault="00307DC9" w:rsidP="005709DF">
      <w:pPr>
        <w:pStyle w:val="Standard1"/>
        <w:spacing w:after="0" w:line="360" w:lineRule="auto"/>
        <w:jc w:val="both"/>
        <w:rPr>
          <w:rFonts w:ascii="Source Sans Pro" w:hAnsi="Source Sans Pro" w:cs="Arial"/>
          <w:sz w:val="24"/>
          <w:szCs w:val="24"/>
        </w:rPr>
      </w:pPr>
      <w:r w:rsidRPr="3E2D02F2">
        <w:rPr>
          <w:rFonts w:ascii="Source Sans Pro" w:hAnsi="Source Sans Pro" w:cs="Arial"/>
          <w:sz w:val="24"/>
          <w:szCs w:val="24"/>
        </w:rPr>
        <w:t>Mit dem Eintrag i</w:t>
      </w:r>
      <w:r w:rsidR="00043F06" w:rsidRPr="3E2D02F2">
        <w:rPr>
          <w:rFonts w:ascii="Source Sans Pro" w:hAnsi="Source Sans Pro" w:cs="Arial"/>
          <w:sz w:val="24"/>
          <w:szCs w:val="24"/>
        </w:rPr>
        <w:t>n das</w:t>
      </w:r>
      <w:r w:rsidRPr="3E2D02F2">
        <w:rPr>
          <w:rFonts w:ascii="Source Sans Pro" w:hAnsi="Source Sans Pro" w:cs="Arial"/>
          <w:sz w:val="24"/>
          <w:szCs w:val="24"/>
        </w:rPr>
        <w:t xml:space="preserve"> Handelsregister am 01. Januar 2025 erfolgt die offizielle Umbenennung. Ansprechpartner, Telefonnummern, E</w:t>
      </w:r>
      <w:r w:rsidR="00C4399E" w:rsidRPr="3E2D02F2">
        <w:rPr>
          <w:rFonts w:ascii="Source Sans Pro" w:hAnsi="Source Sans Pro" w:cs="Arial"/>
          <w:sz w:val="24"/>
          <w:szCs w:val="24"/>
        </w:rPr>
        <w:t>-</w:t>
      </w:r>
      <w:r w:rsidRPr="3E2D02F2">
        <w:rPr>
          <w:rFonts w:ascii="Source Sans Pro" w:hAnsi="Source Sans Pro" w:cs="Arial"/>
          <w:sz w:val="24"/>
          <w:szCs w:val="24"/>
        </w:rPr>
        <w:t>Mail-Adresse</w:t>
      </w:r>
      <w:r w:rsidR="006C7926" w:rsidRPr="3E2D02F2">
        <w:rPr>
          <w:rFonts w:ascii="Source Sans Pro" w:hAnsi="Source Sans Pro" w:cs="Arial"/>
          <w:sz w:val="24"/>
          <w:szCs w:val="24"/>
        </w:rPr>
        <w:t>n</w:t>
      </w:r>
      <w:r w:rsidRPr="3E2D02F2">
        <w:rPr>
          <w:rFonts w:ascii="Source Sans Pro" w:hAnsi="Source Sans Pro" w:cs="Arial"/>
          <w:sz w:val="24"/>
          <w:szCs w:val="24"/>
        </w:rPr>
        <w:t xml:space="preserve"> sowie Bankverbindungen und die </w:t>
      </w:r>
      <w:r w:rsidR="009E402F" w:rsidRPr="3E2D02F2">
        <w:rPr>
          <w:rFonts w:ascii="Source Sans Pro" w:hAnsi="Source Sans Pro" w:cs="Arial"/>
          <w:sz w:val="24"/>
          <w:szCs w:val="24"/>
        </w:rPr>
        <w:t xml:space="preserve">Umsatzsteuer-Identifikationsnummer </w:t>
      </w:r>
      <w:r w:rsidRPr="3E2D02F2">
        <w:rPr>
          <w:rFonts w:ascii="Source Sans Pro" w:hAnsi="Source Sans Pro" w:cs="Arial"/>
          <w:sz w:val="24"/>
          <w:szCs w:val="24"/>
        </w:rPr>
        <w:t>bleiben dabei unverändert.</w:t>
      </w:r>
    </w:p>
    <w:p w14:paraId="06B43F9C" w14:textId="77777777" w:rsidR="00C40C00" w:rsidRDefault="00C40C00" w:rsidP="005709DF">
      <w:pPr>
        <w:pStyle w:val="Standard1"/>
        <w:spacing w:after="0" w:line="360" w:lineRule="auto"/>
        <w:jc w:val="both"/>
        <w:rPr>
          <w:rFonts w:ascii="Source Sans Pro" w:hAnsi="Source Sans Pro" w:cs="Arial"/>
          <w:sz w:val="24"/>
          <w:szCs w:val="24"/>
        </w:rPr>
      </w:pPr>
    </w:p>
    <w:p w14:paraId="0979FBBE" w14:textId="40A14A82" w:rsidR="00F36038" w:rsidRPr="00C40C00" w:rsidRDefault="00827847" w:rsidP="005709DF">
      <w:pPr>
        <w:pStyle w:val="Standard1"/>
        <w:spacing w:after="0" w:line="360" w:lineRule="auto"/>
        <w:jc w:val="both"/>
        <w:rPr>
          <w:rFonts w:ascii="Source Sans Pro" w:hAnsi="Source Sans Pro" w:cs="Arial"/>
          <w:sz w:val="24"/>
          <w:szCs w:val="24"/>
        </w:rPr>
      </w:pPr>
      <w:r w:rsidRPr="00827847">
        <w:rPr>
          <w:rFonts w:ascii="Source Sans Pro" w:hAnsi="Source Sans Pro" w:cs="Arial"/>
          <w:b/>
          <w:bCs/>
          <w:sz w:val="24"/>
          <w:szCs w:val="24"/>
        </w:rPr>
        <w:t>Bewährte Produkteigenschaften und Dienstleistungen bleiben erhalten</w:t>
      </w:r>
      <w:r w:rsidR="00260A54">
        <w:rPr>
          <w:rFonts w:ascii="Source Sans Pro" w:hAnsi="Source Sans Pro" w:cs="Arial"/>
          <w:b/>
          <w:bCs/>
          <w:sz w:val="24"/>
          <w:szCs w:val="24"/>
        </w:rPr>
        <w:br/>
      </w:r>
    </w:p>
    <w:p w14:paraId="0F22F10F" w14:textId="77777777" w:rsidR="00260A54" w:rsidRDefault="007876DA" w:rsidP="009C456C">
      <w:pPr>
        <w:pStyle w:val="Standard1"/>
        <w:spacing w:after="0" w:line="360" w:lineRule="auto"/>
        <w:jc w:val="both"/>
        <w:rPr>
          <w:rFonts w:ascii="Source Sans Pro" w:hAnsi="Source Sans Pro" w:cs="Arial"/>
          <w:sz w:val="24"/>
          <w:szCs w:val="24"/>
        </w:rPr>
      </w:pPr>
      <w:r w:rsidRPr="007876DA">
        <w:rPr>
          <w:rFonts w:ascii="Source Sans Pro" w:hAnsi="Source Sans Pro" w:cs="Arial"/>
          <w:sz w:val="24"/>
          <w:szCs w:val="24"/>
        </w:rPr>
        <w:t xml:space="preserve">Als Teil von </w:t>
      </w:r>
      <w:proofErr w:type="spellStart"/>
      <w:r w:rsidRPr="007876DA">
        <w:rPr>
          <w:rFonts w:ascii="Source Sans Pro" w:hAnsi="Source Sans Pro" w:cs="Arial"/>
          <w:sz w:val="24"/>
          <w:szCs w:val="24"/>
        </w:rPr>
        <w:t>Aalberts</w:t>
      </w:r>
      <w:proofErr w:type="spellEnd"/>
      <w:r w:rsidRPr="007876DA">
        <w:rPr>
          <w:rFonts w:ascii="Source Sans Pro" w:hAnsi="Source Sans Pro" w:cs="Arial"/>
          <w:sz w:val="24"/>
          <w:szCs w:val="24"/>
        </w:rPr>
        <w:t xml:space="preserve"> </w:t>
      </w:r>
      <w:proofErr w:type="spellStart"/>
      <w:r w:rsidRPr="007876DA">
        <w:rPr>
          <w:rFonts w:ascii="Source Sans Pro" w:hAnsi="Source Sans Pro" w:cs="Arial"/>
          <w:sz w:val="24"/>
          <w:szCs w:val="24"/>
        </w:rPr>
        <w:t>hydronic</w:t>
      </w:r>
      <w:proofErr w:type="spellEnd"/>
      <w:r w:rsidRPr="007876DA">
        <w:rPr>
          <w:rFonts w:ascii="Source Sans Pro" w:hAnsi="Source Sans Pro" w:cs="Arial"/>
          <w:sz w:val="24"/>
          <w:szCs w:val="24"/>
        </w:rPr>
        <w:t xml:space="preserve"> </w:t>
      </w:r>
      <w:proofErr w:type="spellStart"/>
      <w:r w:rsidRPr="007876DA">
        <w:rPr>
          <w:rFonts w:ascii="Source Sans Pro" w:hAnsi="Source Sans Pro" w:cs="Arial"/>
          <w:sz w:val="24"/>
          <w:szCs w:val="24"/>
        </w:rPr>
        <w:t>flow</w:t>
      </w:r>
      <w:proofErr w:type="spellEnd"/>
      <w:r w:rsidRPr="007876DA">
        <w:rPr>
          <w:rFonts w:ascii="Source Sans Pro" w:hAnsi="Source Sans Pro" w:cs="Arial"/>
          <w:sz w:val="24"/>
          <w:szCs w:val="24"/>
        </w:rPr>
        <w:t xml:space="preserve"> </w:t>
      </w:r>
      <w:proofErr w:type="spellStart"/>
      <w:r w:rsidRPr="007876DA">
        <w:rPr>
          <w:rFonts w:ascii="Source Sans Pro" w:hAnsi="Source Sans Pro" w:cs="Arial"/>
          <w:sz w:val="24"/>
          <w:szCs w:val="24"/>
        </w:rPr>
        <w:t>control</w:t>
      </w:r>
      <w:proofErr w:type="spellEnd"/>
      <w:r w:rsidRPr="007876DA">
        <w:rPr>
          <w:rFonts w:ascii="Source Sans Pro" w:hAnsi="Source Sans Pro" w:cs="Arial"/>
          <w:sz w:val="24"/>
          <w:szCs w:val="24"/>
        </w:rPr>
        <w:t xml:space="preserve"> (</w:t>
      </w:r>
      <w:proofErr w:type="spellStart"/>
      <w:r w:rsidRPr="007876DA">
        <w:rPr>
          <w:rFonts w:ascii="Source Sans Pro" w:hAnsi="Source Sans Pro" w:cs="Arial"/>
          <w:sz w:val="24"/>
          <w:szCs w:val="24"/>
        </w:rPr>
        <w:t>hfc</w:t>
      </w:r>
      <w:proofErr w:type="spellEnd"/>
      <w:r w:rsidRPr="007876DA">
        <w:rPr>
          <w:rFonts w:ascii="Source Sans Pro" w:hAnsi="Source Sans Pro" w:cs="Arial"/>
          <w:sz w:val="24"/>
          <w:szCs w:val="24"/>
        </w:rPr>
        <w:t xml:space="preserve">) zählt </w:t>
      </w:r>
      <w:proofErr w:type="spellStart"/>
      <w:r w:rsidRPr="007876DA">
        <w:rPr>
          <w:rFonts w:ascii="Source Sans Pro" w:hAnsi="Source Sans Pro" w:cs="Arial"/>
          <w:sz w:val="24"/>
          <w:szCs w:val="24"/>
        </w:rPr>
        <w:t>Flamco</w:t>
      </w:r>
      <w:proofErr w:type="spellEnd"/>
      <w:r w:rsidRPr="007876DA">
        <w:rPr>
          <w:rFonts w:ascii="Source Sans Pro" w:hAnsi="Source Sans Pro" w:cs="Arial"/>
          <w:sz w:val="24"/>
          <w:szCs w:val="24"/>
        </w:rPr>
        <w:t xml:space="preserve"> weltweit zu den führenden Anbietern </w:t>
      </w:r>
      <w:r w:rsidR="00F13804">
        <w:rPr>
          <w:rFonts w:ascii="Source Sans Pro" w:hAnsi="Source Sans Pro" w:cs="Arial"/>
          <w:sz w:val="24"/>
          <w:szCs w:val="24"/>
        </w:rPr>
        <w:t xml:space="preserve">innovativer </w:t>
      </w:r>
      <w:r w:rsidRPr="007876DA">
        <w:rPr>
          <w:rFonts w:ascii="Source Sans Pro" w:hAnsi="Source Sans Pro" w:cs="Arial"/>
          <w:sz w:val="24"/>
          <w:szCs w:val="24"/>
        </w:rPr>
        <w:t xml:space="preserve">Technologien für Heiz- und Kühlsysteme. Gemeinsam mit der Marke </w:t>
      </w:r>
      <w:proofErr w:type="spellStart"/>
      <w:r w:rsidRPr="007876DA">
        <w:rPr>
          <w:rFonts w:ascii="Source Sans Pro" w:hAnsi="Source Sans Pro" w:cs="Arial"/>
          <w:sz w:val="24"/>
          <w:szCs w:val="24"/>
        </w:rPr>
        <w:t>Comap</w:t>
      </w:r>
      <w:proofErr w:type="spellEnd"/>
      <w:r w:rsidRPr="007876DA">
        <w:rPr>
          <w:rFonts w:ascii="Source Sans Pro" w:hAnsi="Source Sans Pro" w:cs="Arial"/>
          <w:sz w:val="24"/>
          <w:szCs w:val="24"/>
        </w:rPr>
        <w:t xml:space="preserve"> blickt </w:t>
      </w:r>
      <w:proofErr w:type="spellStart"/>
      <w:r w:rsidRPr="007876DA">
        <w:rPr>
          <w:rFonts w:ascii="Source Sans Pro" w:hAnsi="Source Sans Pro" w:cs="Arial"/>
          <w:sz w:val="24"/>
          <w:szCs w:val="24"/>
        </w:rPr>
        <w:t>Aalberts</w:t>
      </w:r>
      <w:proofErr w:type="spellEnd"/>
      <w:r w:rsidRPr="007876DA">
        <w:rPr>
          <w:rFonts w:ascii="Source Sans Pro" w:hAnsi="Source Sans Pro" w:cs="Arial"/>
          <w:sz w:val="24"/>
          <w:szCs w:val="24"/>
        </w:rPr>
        <w:t xml:space="preserve"> </w:t>
      </w:r>
      <w:proofErr w:type="spellStart"/>
      <w:r w:rsidRPr="007876DA">
        <w:rPr>
          <w:rFonts w:ascii="Source Sans Pro" w:hAnsi="Source Sans Pro" w:cs="Arial"/>
          <w:sz w:val="24"/>
          <w:szCs w:val="24"/>
        </w:rPr>
        <w:t>hfc</w:t>
      </w:r>
      <w:proofErr w:type="spellEnd"/>
      <w:r w:rsidRPr="007876DA">
        <w:rPr>
          <w:rFonts w:ascii="Source Sans Pro" w:hAnsi="Source Sans Pro" w:cs="Arial"/>
          <w:sz w:val="24"/>
          <w:szCs w:val="24"/>
        </w:rPr>
        <w:t xml:space="preserve"> auf eine lange Tradition </w:t>
      </w:r>
      <w:r w:rsidR="00F13804">
        <w:rPr>
          <w:rFonts w:ascii="Source Sans Pro" w:hAnsi="Source Sans Pro" w:cs="Arial"/>
          <w:sz w:val="24"/>
          <w:szCs w:val="24"/>
        </w:rPr>
        <w:t>fortschrittlicher</w:t>
      </w:r>
      <w:r w:rsidRPr="007876DA">
        <w:rPr>
          <w:rFonts w:ascii="Source Sans Pro" w:hAnsi="Source Sans Pro" w:cs="Arial"/>
          <w:sz w:val="24"/>
          <w:szCs w:val="24"/>
        </w:rPr>
        <w:t xml:space="preserve"> </w:t>
      </w:r>
      <w:r w:rsidRPr="005F5427">
        <w:rPr>
          <w:rFonts w:ascii="Source Sans Pro" w:hAnsi="Source Sans Pro" w:cs="Arial"/>
          <w:sz w:val="24"/>
          <w:szCs w:val="24"/>
        </w:rPr>
        <w:t xml:space="preserve">Lösungen zurück. </w:t>
      </w:r>
      <w:proofErr w:type="spellStart"/>
      <w:r w:rsidR="00F13804" w:rsidRPr="00F13804">
        <w:rPr>
          <w:rFonts w:ascii="Source Sans Pro" w:hAnsi="Source Sans Pro" w:cs="Arial"/>
          <w:sz w:val="24"/>
          <w:szCs w:val="24"/>
        </w:rPr>
        <w:t>Flamco</w:t>
      </w:r>
      <w:proofErr w:type="spellEnd"/>
      <w:r w:rsidR="00F13804" w:rsidRPr="00F13804">
        <w:rPr>
          <w:rFonts w:ascii="Source Sans Pro" w:hAnsi="Source Sans Pro" w:cs="Arial"/>
          <w:sz w:val="24"/>
          <w:szCs w:val="24"/>
        </w:rPr>
        <w:t xml:space="preserve"> hat sich im deutschsprachigen Raum seit Jahrzehnten als Experte etabliert und umfasst die Produktlinien von </w:t>
      </w:r>
      <w:proofErr w:type="spellStart"/>
      <w:r w:rsidR="00F13804" w:rsidRPr="00F13804">
        <w:rPr>
          <w:rFonts w:ascii="Source Sans Pro" w:hAnsi="Source Sans Pro" w:cs="Arial"/>
          <w:sz w:val="24"/>
          <w:szCs w:val="24"/>
        </w:rPr>
        <w:t>Meibes</w:t>
      </w:r>
      <w:proofErr w:type="spellEnd"/>
      <w:r w:rsidR="00F13804" w:rsidRPr="00F13804">
        <w:rPr>
          <w:rFonts w:ascii="Source Sans Pro" w:hAnsi="Source Sans Pro" w:cs="Arial"/>
          <w:sz w:val="24"/>
          <w:szCs w:val="24"/>
        </w:rPr>
        <w:t xml:space="preserve"> und Simplex.</w:t>
      </w:r>
      <w:r w:rsidR="00F13804">
        <w:rPr>
          <w:rFonts w:ascii="Source Sans Pro" w:hAnsi="Source Sans Pro" w:cs="Arial"/>
          <w:sz w:val="24"/>
          <w:szCs w:val="24"/>
        </w:rPr>
        <w:t xml:space="preserve"> </w:t>
      </w:r>
      <w:proofErr w:type="spellStart"/>
      <w:r w:rsidR="00F13804" w:rsidRPr="00F13804">
        <w:rPr>
          <w:rFonts w:ascii="Source Sans Pro" w:hAnsi="Source Sans Pro" w:cs="Arial"/>
          <w:sz w:val="24"/>
          <w:szCs w:val="24"/>
        </w:rPr>
        <w:t>Comap</w:t>
      </w:r>
      <w:proofErr w:type="spellEnd"/>
      <w:r w:rsidR="00F13804" w:rsidRPr="00F13804">
        <w:rPr>
          <w:rFonts w:ascii="Source Sans Pro" w:hAnsi="Source Sans Pro" w:cs="Arial"/>
          <w:sz w:val="24"/>
          <w:szCs w:val="24"/>
        </w:rPr>
        <w:t xml:space="preserve"> hingegen ist seit 1921 in anderen EU-Ländern für seine Expertise in der Regelungs-, Emitter- und Komforttechnik bekannt. Gemeinsam bieten </w:t>
      </w:r>
      <w:proofErr w:type="spellStart"/>
      <w:r w:rsidR="00F13804" w:rsidRPr="00F13804">
        <w:rPr>
          <w:rFonts w:ascii="Source Sans Pro" w:hAnsi="Source Sans Pro" w:cs="Arial"/>
          <w:sz w:val="24"/>
          <w:szCs w:val="24"/>
        </w:rPr>
        <w:t>Flamco</w:t>
      </w:r>
      <w:proofErr w:type="spellEnd"/>
      <w:r w:rsidR="00F13804" w:rsidRPr="00F13804">
        <w:rPr>
          <w:rFonts w:ascii="Source Sans Pro" w:hAnsi="Source Sans Pro" w:cs="Arial"/>
          <w:sz w:val="24"/>
          <w:szCs w:val="24"/>
        </w:rPr>
        <w:t xml:space="preserve"> und </w:t>
      </w:r>
      <w:proofErr w:type="spellStart"/>
      <w:r w:rsidR="00F13804" w:rsidRPr="00F13804">
        <w:rPr>
          <w:rFonts w:ascii="Source Sans Pro" w:hAnsi="Source Sans Pro" w:cs="Arial"/>
          <w:sz w:val="24"/>
          <w:szCs w:val="24"/>
        </w:rPr>
        <w:t>Comap</w:t>
      </w:r>
      <w:proofErr w:type="spellEnd"/>
      <w:r w:rsidR="00F13804" w:rsidRPr="00F13804">
        <w:rPr>
          <w:rFonts w:ascii="Source Sans Pro" w:hAnsi="Source Sans Pro" w:cs="Arial"/>
          <w:sz w:val="24"/>
          <w:szCs w:val="24"/>
        </w:rPr>
        <w:t xml:space="preserve"> umfassende Lösungen für alle Phasen des Lebenszyklus von Heiz-, Kühl- und Trinkwasserinstallationen in privaten Wohnhäusern, Mehrfamilienhäusern sowie in gewerblichen Gebäuden.</w:t>
      </w:r>
      <w:r w:rsidR="00F13804">
        <w:rPr>
          <w:rFonts w:ascii="Source Sans Pro" w:hAnsi="Source Sans Pro" w:cs="Arial"/>
          <w:sz w:val="24"/>
          <w:szCs w:val="24"/>
        </w:rPr>
        <w:t xml:space="preserve"> </w:t>
      </w:r>
    </w:p>
    <w:p w14:paraId="64539F1B" w14:textId="77777777" w:rsidR="00260A54" w:rsidRDefault="00260A54" w:rsidP="00260A54">
      <w:pPr>
        <w:pStyle w:val="Standard1"/>
        <w:spacing w:after="0" w:line="360" w:lineRule="auto"/>
        <w:rPr>
          <w:rFonts w:ascii="Source Sans Pro" w:hAnsi="Source Sans Pro" w:cs="Arial"/>
          <w:sz w:val="24"/>
          <w:szCs w:val="24"/>
        </w:rPr>
      </w:pPr>
    </w:p>
    <w:p w14:paraId="75C5DDD0" w14:textId="11DD02A5" w:rsidR="00F13804" w:rsidRDefault="007876DA" w:rsidP="00C40C00">
      <w:pPr>
        <w:pStyle w:val="Standard1"/>
        <w:spacing w:after="0" w:line="360" w:lineRule="auto"/>
        <w:jc w:val="both"/>
        <w:rPr>
          <w:rFonts w:ascii="Source Sans Pro" w:hAnsi="Source Sans Pro" w:cs="Arial"/>
          <w:sz w:val="24"/>
          <w:szCs w:val="24"/>
        </w:rPr>
      </w:pPr>
      <w:r w:rsidRPr="007876DA">
        <w:rPr>
          <w:rFonts w:ascii="Source Sans Pro" w:hAnsi="Source Sans Pro" w:cs="Arial"/>
          <w:sz w:val="24"/>
          <w:szCs w:val="24"/>
        </w:rPr>
        <w:t>„</w:t>
      </w:r>
      <w:r w:rsidR="00F13804" w:rsidRPr="00F13804">
        <w:rPr>
          <w:rFonts w:ascii="Source Sans Pro" w:hAnsi="Source Sans Pro" w:cs="Arial"/>
          <w:sz w:val="24"/>
          <w:szCs w:val="24"/>
        </w:rPr>
        <w:t xml:space="preserve">Deutschland ist für uns ein Schlüsselmarkt, da hier besonders hohe Ansprüche an Energieeffizienz und technische Qualität gestellt werden. Die Umstrukturierung ermöglicht es uns, gezielt auf die spezifischen Bedürfnisse unserer Kunden in Deutschland einzugehen und unsere Marktpräsenz weiter auszubauen. Für die Markenkommunikation werden wir neben der Namensänderung weiterhin auf die bewährten Marken </w:t>
      </w:r>
      <w:proofErr w:type="spellStart"/>
      <w:r w:rsidR="00F13804" w:rsidRPr="00F13804">
        <w:rPr>
          <w:rFonts w:ascii="Source Sans Pro" w:hAnsi="Source Sans Pro" w:cs="Arial"/>
          <w:sz w:val="24"/>
          <w:szCs w:val="24"/>
        </w:rPr>
        <w:t>Flamco</w:t>
      </w:r>
      <w:proofErr w:type="spellEnd"/>
      <w:r w:rsidR="00F13804" w:rsidRPr="00F13804">
        <w:rPr>
          <w:rFonts w:ascii="Source Sans Pro" w:hAnsi="Source Sans Pro" w:cs="Arial"/>
          <w:sz w:val="24"/>
          <w:szCs w:val="24"/>
        </w:rPr>
        <w:t xml:space="preserve"> und </w:t>
      </w:r>
      <w:proofErr w:type="spellStart"/>
      <w:r w:rsidR="00F13804" w:rsidRPr="00F13804">
        <w:rPr>
          <w:rFonts w:ascii="Source Sans Pro" w:hAnsi="Source Sans Pro" w:cs="Arial"/>
          <w:sz w:val="24"/>
          <w:szCs w:val="24"/>
        </w:rPr>
        <w:t>Comap</w:t>
      </w:r>
      <w:proofErr w:type="spellEnd"/>
      <w:r w:rsidR="00F13804" w:rsidRPr="00F13804">
        <w:rPr>
          <w:rFonts w:ascii="Source Sans Pro" w:hAnsi="Source Sans Pro" w:cs="Arial"/>
          <w:sz w:val="24"/>
          <w:szCs w:val="24"/>
        </w:rPr>
        <w:t xml:space="preserve"> </w:t>
      </w:r>
      <w:r w:rsidR="00F13804" w:rsidRPr="004F2DA7">
        <w:rPr>
          <w:rFonts w:ascii="Source Sans Pro" w:hAnsi="Source Sans Pro" w:cs="Arial"/>
          <w:sz w:val="24"/>
          <w:szCs w:val="24"/>
        </w:rPr>
        <w:t>setzen“</w:t>
      </w:r>
      <w:r w:rsidR="00C40C00" w:rsidRPr="004F2DA7">
        <w:rPr>
          <w:rFonts w:ascii="Source Sans Pro" w:hAnsi="Source Sans Pro" w:cs="Arial"/>
          <w:sz w:val="24"/>
          <w:szCs w:val="24"/>
        </w:rPr>
        <w:t xml:space="preserve">, </w:t>
      </w:r>
      <w:r w:rsidR="008F61AE" w:rsidRPr="004F2DA7">
        <w:rPr>
          <w:rFonts w:ascii="Source Sans Pro" w:hAnsi="Source Sans Pro" w:cs="Arial"/>
          <w:sz w:val="24"/>
          <w:szCs w:val="24"/>
        </w:rPr>
        <w:t>hebt Christian</w:t>
      </w:r>
      <w:r w:rsidR="008F61AE">
        <w:rPr>
          <w:rFonts w:ascii="Source Sans Pro" w:hAnsi="Source Sans Pro" w:cs="Arial"/>
          <w:sz w:val="24"/>
          <w:szCs w:val="24"/>
        </w:rPr>
        <w:t xml:space="preserve"> Kruse hervor.</w:t>
      </w:r>
    </w:p>
    <w:p w14:paraId="77EA7738" w14:textId="77777777" w:rsidR="00F13804" w:rsidRDefault="00F13804" w:rsidP="00C40C00">
      <w:pPr>
        <w:pStyle w:val="Standard1"/>
        <w:spacing w:after="0" w:line="360" w:lineRule="auto"/>
        <w:jc w:val="both"/>
        <w:rPr>
          <w:rFonts w:ascii="Source Sans Pro" w:hAnsi="Source Sans Pro" w:cs="Arial"/>
          <w:sz w:val="24"/>
          <w:szCs w:val="24"/>
        </w:rPr>
      </w:pPr>
    </w:p>
    <w:p w14:paraId="76023AEC" w14:textId="42DB737E" w:rsidR="009428D4" w:rsidRDefault="007876DA" w:rsidP="00C40C00">
      <w:pPr>
        <w:pStyle w:val="Standard1"/>
        <w:spacing w:after="0" w:line="360" w:lineRule="auto"/>
        <w:jc w:val="both"/>
        <w:rPr>
          <w:rFonts w:ascii="Source Sans Pro" w:hAnsi="Source Sans Pro" w:cs="Arial"/>
          <w:sz w:val="24"/>
          <w:szCs w:val="24"/>
        </w:rPr>
      </w:pPr>
      <w:proofErr w:type="spellStart"/>
      <w:r w:rsidRPr="007876DA">
        <w:rPr>
          <w:rFonts w:ascii="Source Sans Pro" w:hAnsi="Source Sans Pro" w:cs="Arial"/>
          <w:sz w:val="24"/>
          <w:szCs w:val="24"/>
        </w:rPr>
        <w:t>Aalberts</w:t>
      </w:r>
      <w:proofErr w:type="spellEnd"/>
      <w:r w:rsidRPr="007876DA">
        <w:rPr>
          <w:rFonts w:ascii="Source Sans Pro" w:hAnsi="Source Sans Pro" w:cs="Arial"/>
          <w:sz w:val="24"/>
          <w:szCs w:val="24"/>
        </w:rPr>
        <w:t xml:space="preserve"> </w:t>
      </w:r>
      <w:proofErr w:type="spellStart"/>
      <w:r w:rsidRPr="007876DA">
        <w:rPr>
          <w:rFonts w:ascii="Source Sans Pro" w:hAnsi="Source Sans Pro" w:cs="Arial"/>
          <w:sz w:val="24"/>
          <w:szCs w:val="24"/>
        </w:rPr>
        <w:t>hfc</w:t>
      </w:r>
      <w:proofErr w:type="spellEnd"/>
      <w:r w:rsidRPr="007876DA">
        <w:rPr>
          <w:rFonts w:ascii="Source Sans Pro" w:hAnsi="Source Sans Pro" w:cs="Arial"/>
          <w:sz w:val="24"/>
          <w:szCs w:val="24"/>
        </w:rPr>
        <w:t xml:space="preserve"> deckt von der Energiequelle bis zur Verteilung und Abgabe ein umfassendes Spektrum modernster Gebäudetechnik ab und stellt damit sicher, dass sämtliche Komponenten ideal ineinandergreifen.</w:t>
      </w:r>
      <w:r w:rsidR="008778BB">
        <w:rPr>
          <w:rFonts w:ascii="Source Sans Pro" w:hAnsi="Source Sans Pro" w:cs="Arial"/>
          <w:sz w:val="24"/>
          <w:szCs w:val="24"/>
        </w:rPr>
        <w:t xml:space="preserve"> </w:t>
      </w:r>
      <w:r w:rsidR="008778BB" w:rsidRPr="005F5427">
        <w:rPr>
          <w:rFonts w:ascii="Source Sans Pro" w:hAnsi="Source Sans Pro" w:cs="Arial"/>
          <w:bCs/>
          <w:sz w:val="24"/>
          <w:szCs w:val="24"/>
        </w:rPr>
        <w:t>„</w:t>
      </w:r>
      <w:r w:rsidR="00286005" w:rsidRPr="005F5427">
        <w:rPr>
          <w:rFonts w:ascii="Source Sans Pro" w:hAnsi="Source Sans Pro" w:cs="Arial"/>
          <w:bCs/>
          <w:sz w:val="24"/>
          <w:szCs w:val="24"/>
        </w:rPr>
        <w:t xml:space="preserve">Mit der Umfirmierung </w:t>
      </w:r>
      <w:r w:rsidR="00044A35" w:rsidRPr="005F5427">
        <w:rPr>
          <w:rFonts w:ascii="Source Sans Pro" w:hAnsi="Source Sans Pro" w:cs="Arial"/>
          <w:bCs/>
          <w:sz w:val="24"/>
          <w:szCs w:val="24"/>
        </w:rPr>
        <w:t>bleiben</w:t>
      </w:r>
      <w:r w:rsidR="00286005" w:rsidRPr="005F5427">
        <w:rPr>
          <w:rFonts w:ascii="Source Sans Pro" w:hAnsi="Source Sans Pro" w:cs="Arial"/>
          <w:bCs/>
          <w:sz w:val="24"/>
          <w:szCs w:val="24"/>
        </w:rPr>
        <w:t xml:space="preserve"> die vertrauten</w:t>
      </w:r>
      <w:r w:rsidR="008778BB" w:rsidRPr="005F5427">
        <w:rPr>
          <w:rFonts w:ascii="Source Sans Pro" w:hAnsi="Source Sans Pro" w:cs="Arial"/>
          <w:bCs/>
          <w:sz w:val="24"/>
          <w:szCs w:val="24"/>
        </w:rPr>
        <w:t xml:space="preserve"> Produktmarken weiterhin bestehen und bieten wie gewohnt Qualität und Zuverlässigkeit“,</w:t>
      </w:r>
      <w:r w:rsidR="00286005">
        <w:rPr>
          <w:rFonts w:ascii="Source Sans Pro" w:hAnsi="Source Sans Pro" w:cs="Arial"/>
          <w:bCs/>
          <w:sz w:val="24"/>
          <w:szCs w:val="24"/>
        </w:rPr>
        <w:t xml:space="preserve"> </w:t>
      </w:r>
      <w:r w:rsidR="00044A35">
        <w:rPr>
          <w:rFonts w:ascii="Source Sans Pro" w:hAnsi="Source Sans Pro" w:cs="Arial"/>
          <w:bCs/>
          <w:sz w:val="24"/>
          <w:szCs w:val="24"/>
        </w:rPr>
        <w:t xml:space="preserve">fasst </w:t>
      </w:r>
      <w:r w:rsidR="005F5427">
        <w:rPr>
          <w:rFonts w:ascii="Source Sans Pro" w:hAnsi="Source Sans Pro" w:cs="Arial"/>
          <w:bCs/>
          <w:sz w:val="24"/>
          <w:szCs w:val="24"/>
        </w:rPr>
        <w:t>er</w:t>
      </w:r>
      <w:r w:rsidR="00044A35">
        <w:rPr>
          <w:rFonts w:ascii="Source Sans Pro" w:hAnsi="Source Sans Pro" w:cs="Arial"/>
          <w:bCs/>
          <w:sz w:val="24"/>
          <w:szCs w:val="24"/>
        </w:rPr>
        <w:t xml:space="preserve"> zusammen. </w:t>
      </w:r>
    </w:p>
    <w:p w14:paraId="3ACABD42" w14:textId="77777777" w:rsidR="00BB0608" w:rsidRPr="00196602" w:rsidRDefault="00BB0608" w:rsidP="009C456C">
      <w:pPr>
        <w:pStyle w:val="Standard1"/>
        <w:spacing w:after="0" w:line="360" w:lineRule="auto"/>
        <w:jc w:val="both"/>
        <w:rPr>
          <w:rFonts w:ascii="Source Sans Pro" w:hAnsi="Source Sans Pro" w:cs="Arial"/>
          <w:sz w:val="24"/>
          <w:szCs w:val="24"/>
        </w:rPr>
      </w:pPr>
    </w:p>
    <w:p w14:paraId="50C8AE47" w14:textId="373CCA84" w:rsidR="009C456C" w:rsidRDefault="009C456C" w:rsidP="009C456C">
      <w:pPr>
        <w:pStyle w:val="Standard1"/>
        <w:spacing w:after="0" w:line="360" w:lineRule="auto"/>
        <w:jc w:val="both"/>
        <w:rPr>
          <w:rFonts w:ascii="Source Sans Pro" w:hAnsi="Source Sans Pro" w:cs="Arial"/>
          <w:b/>
          <w:bCs/>
          <w:color w:val="808080" w:themeColor="background1" w:themeShade="80"/>
          <w:sz w:val="24"/>
          <w:szCs w:val="24"/>
        </w:rPr>
      </w:pPr>
      <w:r w:rsidRPr="009C456C">
        <w:rPr>
          <w:rFonts w:ascii="Source Sans Pro" w:hAnsi="Source Sans Pro" w:cs="Arial"/>
          <w:b/>
          <w:bCs/>
          <w:color w:val="808080" w:themeColor="background1" w:themeShade="80"/>
          <w:sz w:val="24"/>
          <w:szCs w:val="24"/>
        </w:rPr>
        <w:lastRenderedPageBreak/>
        <w:t xml:space="preserve">(ca. </w:t>
      </w:r>
      <w:r w:rsidR="00297BA5">
        <w:rPr>
          <w:rFonts w:ascii="Source Sans Pro" w:hAnsi="Source Sans Pro" w:cs="Arial"/>
          <w:b/>
          <w:bCs/>
          <w:color w:val="808080" w:themeColor="background1" w:themeShade="80"/>
          <w:sz w:val="24"/>
          <w:szCs w:val="24"/>
        </w:rPr>
        <w:t>3</w:t>
      </w:r>
      <w:r w:rsidRPr="009C456C">
        <w:rPr>
          <w:rFonts w:ascii="Source Sans Pro" w:hAnsi="Source Sans Pro" w:cs="Arial"/>
          <w:b/>
          <w:bCs/>
          <w:color w:val="808080" w:themeColor="background1" w:themeShade="80"/>
          <w:sz w:val="24"/>
          <w:szCs w:val="24"/>
        </w:rPr>
        <w:t>.</w:t>
      </w:r>
      <w:r w:rsidR="00C40C00">
        <w:rPr>
          <w:rFonts w:ascii="Source Sans Pro" w:hAnsi="Source Sans Pro" w:cs="Arial"/>
          <w:b/>
          <w:bCs/>
          <w:color w:val="808080" w:themeColor="background1" w:themeShade="80"/>
          <w:sz w:val="24"/>
          <w:szCs w:val="24"/>
        </w:rPr>
        <w:t>1</w:t>
      </w:r>
      <w:r w:rsidR="007876DA">
        <w:rPr>
          <w:rFonts w:ascii="Source Sans Pro" w:hAnsi="Source Sans Pro" w:cs="Arial"/>
          <w:b/>
          <w:bCs/>
          <w:color w:val="808080" w:themeColor="background1" w:themeShade="80"/>
          <w:sz w:val="24"/>
          <w:szCs w:val="24"/>
        </w:rPr>
        <w:t>00</w:t>
      </w:r>
      <w:r w:rsidRPr="009C456C">
        <w:rPr>
          <w:rFonts w:ascii="Source Sans Pro" w:hAnsi="Source Sans Pro" w:cs="Arial"/>
          <w:b/>
          <w:bCs/>
          <w:color w:val="808080" w:themeColor="background1" w:themeShade="80"/>
          <w:sz w:val="24"/>
          <w:szCs w:val="24"/>
        </w:rPr>
        <w:t xml:space="preserve"> Zeichen inkl. Leerzeichen)</w:t>
      </w:r>
    </w:p>
    <w:p w14:paraId="60BD3419" w14:textId="77777777" w:rsidR="00BA2A71" w:rsidRPr="009C456C" w:rsidRDefault="00BA2A71" w:rsidP="009C456C">
      <w:pPr>
        <w:pStyle w:val="Standard1"/>
        <w:spacing w:after="0" w:line="360" w:lineRule="auto"/>
        <w:jc w:val="both"/>
        <w:rPr>
          <w:rFonts w:ascii="Source Sans Pro" w:hAnsi="Source Sans Pro" w:cs="Arial"/>
          <w:b/>
          <w:bCs/>
          <w:sz w:val="24"/>
          <w:szCs w:val="24"/>
        </w:rPr>
      </w:pPr>
    </w:p>
    <w:p w14:paraId="7F188ABD" w14:textId="53F690EE" w:rsidR="003D02D1" w:rsidRPr="00664A01" w:rsidRDefault="00BA2A71" w:rsidP="005709DF">
      <w:pPr>
        <w:pStyle w:val="Standard1"/>
        <w:spacing w:after="0" w:line="360" w:lineRule="auto"/>
        <w:rPr>
          <w:rFonts w:ascii="Source Sans Pro" w:hAnsi="Source Sans Pro" w:cs="Arial"/>
          <w:i/>
          <w:iCs/>
          <w:sz w:val="20"/>
          <w:szCs w:val="20"/>
        </w:rPr>
      </w:pPr>
      <w:r w:rsidRPr="00664A01">
        <w:rPr>
          <w:rFonts w:ascii="Source Sans Pro" w:hAnsi="Source Sans Pro" w:cs="Arial"/>
          <w:i/>
          <w:iCs/>
          <w:sz w:val="20"/>
          <w:szCs w:val="20"/>
        </w:rPr>
        <w:t>Die in dieser Pressemitteilung gewählte männliche Form bezieht sich immer zugleich auf weibliche, männliche und diverse Personen. Auf eine Mehrfachbezeichnung wird in der Regel zugunsten einer besseren Lesbarkeit verzichtet. Alle personenbezogenen Bezeichnungen sind somit geschlechtsneutral zu verstehen.</w:t>
      </w:r>
    </w:p>
    <w:p w14:paraId="3A67F481" w14:textId="77777777" w:rsidR="00BA2A71" w:rsidRPr="007369B9" w:rsidRDefault="00BA2A71" w:rsidP="005709DF">
      <w:pPr>
        <w:pStyle w:val="Standard1"/>
        <w:spacing w:after="0" w:line="360" w:lineRule="auto"/>
        <w:rPr>
          <w:rFonts w:ascii="Source Sans Pro" w:hAnsi="Source Sans Pro" w:cs="Arial"/>
          <w:sz w:val="24"/>
          <w:szCs w:val="24"/>
        </w:rPr>
      </w:pPr>
    </w:p>
    <w:p w14:paraId="110652A4" w14:textId="27122813" w:rsidR="002A4B5F" w:rsidRDefault="00C84029" w:rsidP="005709DF">
      <w:pPr>
        <w:pStyle w:val="Standard1"/>
        <w:rPr>
          <w:rStyle w:val="Absatz-Standardschriftart1"/>
          <w:rFonts w:ascii="Source Sans Pro" w:hAnsi="Source Sans Pro" w:cs="Arial"/>
          <w:color w:val="BFBFBF"/>
          <w:sz w:val="18"/>
        </w:rPr>
      </w:pPr>
      <w:r w:rsidRPr="00B80C11">
        <w:rPr>
          <w:rStyle w:val="Absatz-Standardschriftart1"/>
          <w:rFonts w:ascii="Source Sans Pro" w:hAnsi="Source Sans Pro" w:cs="Arial"/>
          <w:b/>
          <w:bCs/>
          <w:color w:val="BFBFBF"/>
          <w:sz w:val="18"/>
        </w:rPr>
        <w:t xml:space="preserve">Über </w:t>
      </w:r>
      <w:proofErr w:type="spellStart"/>
      <w:r w:rsidRPr="00B80C11">
        <w:rPr>
          <w:rStyle w:val="Absatz-Standardschriftart1"/>
          <w:rFonts w:ascii="Source Sans Pro" w:hAnsi="Source Sans Pro" w:cs="Arial"/>
          <w:b/>
          <w:bCs/>
          <w:color w:val="BFBFBF"/>
          <w:sz w:val="18"/>
        </w:rPr>
        <w:t>Flamco</w:t>
      </w:r>
      <w:proofErr w:type="spellEnd"/>
      <w:r w:rsidRPr="00B80C11">
        <w:rPr>
          <w:rStyle w:val="Absatz-Standardschriftart1"/>
          <w:rFonts w:ascii="Source Sans Pro" w:hAnsi="Source Sans Pro" w:cs="Arial"/>
          <w:b/>
          <w:bCs/>
          <w:color w:val="BFBFBF"/>
          <w:sz w:val="18"/>
        </w:rPr>
        <w:br/>
      </w:r>
      <w:proofErr w:type="spellStart"/>
      <w:r w:rsidRPr="00B80C11">
        <w:rPr>
          <w:rStyle w:val="Absatz-Standardschriftart1"/>
          <w:rFonts w:ascii="Source Sans Pro" w:hAnsi="Source Sans Pro" w:cs="Arial"/>
          <w:color w:val="BFBFBF"/>
          <w:sz w:val="18"/>
        </w:rPr>
        <w:t>Flamco</w:t>
      </w:r>
      <w:proofErr w:type="spellEnd"/>
      <w:r w:rsidRPr="00B80C11">
        <w:rPr>
          <w:rStyle w:val="Absatz-Standardschriftart1"/>
          <w:rFonts w:ascii="Source Sans Pro" w:hAnsi="Source Sans Pro" w:cs="Arial"/>
          <w:color w:val="BFBFBF"/>
          <w:sz w:val="18"/>
        </w:rPr>
        <w:t xml:space="preserve"> entwickelt, produziert und vertreibt seit 1956 hochwertige Komponenten für den Bereich Heiz- und Klimatechnik</w:t>
      </w:r>
      <w:r w:rsidR="00893A20" w:rsidRPr="00B80C11">
        <w:rPr>
          <w:rStyle w:val="Absatz-Standardschriftart1"/>
          <w:rFonts w:ascii="Source Sans Pro" w:hAnsi="Source Sans Pro" w:cs="Arial"/>
          <w:color w:val="BFBFBF"/>
          <w:sz w:val="18"/>
        </w:rPr>
        <w:t xml:space="preserve"> und zählt weltweit zu den führenden Anbietern dieser innovativen Systeme</w:t>
      </w:r>
      <w:r w:rsidRPr="00B80C11">
        <w:rPr>
          <w:rStyle w:val="Absatz-Standardschriftart1"/>
          <w:rFonts w:ascii="Source Sans Pro" w:hAnsi="Source Sans Pro" w:cs="Arial"/>
          <w:color w:val="BFBFBF"/>
          <w:sz w:val="18"/>
        </w:rPr>
        <w:t>.</w:t>
      </w:r>
      <w:r w:rsidR="00893A20" w:rsidRPr="00B80C11">
        <w:rPr>
          <w:rStyle w:val="Absatz-Standardschriftart1"/>
          <w:rFonts w:ascii="Source Sans Pro" w:hAnsi="Source Sans Pro" w:cs="Arial"/>
          <w:color w:val="BFBFBF"/>
          <w:sz w:val="18"/>
        </w:rPr>
        <w:t xml:space="preserve"> </w:t>
      </w:r>
      <w:r w:rsidR="002A4B5F" w:rsidRPr="00B80C11">
        <w:rPr>
          <w:rStyle w:val="Absatz-Standardschriftart1"/>
          <w:rFonts w:ascii="Source Sans Pro" w:hAnsi="Source Sans Pro" w:cs="Arial"/>
          <w:color w:val="BFBFBF"/>
          <w:sz w:val="18"/>
        </w:rPr>
        <w:t xml:space="preserve">Ab 2025 </w:t>
      </w:r>
      <w:r w:rsidR="00CF4743" w:rsidRPr="00CF4743">
        <w:rPr>
          <w:rStyle w:val="Absatz-Standardschriftart1"/>
          <w:rFonts w:ascii="Source Sans Pro" w:hAnsi="Source Sans Pro" w:cs="Arial"/>
          <w:color w:val="BFBFBF"/>
          <w:sz w:val="18"/>
        </w:rPr>
        <w:t xml:space="preserve">wird die </w:t>
      </w:r>
      <w:proofErr w:type="spellStart"/>
      <w:r w:rsidR="00CF4743" w:rsidRPr="00CF4743">
        <w:rPr>
          <w:rStyle w:val="Absatz-Standardschriftart1"/>
          <w:rFonts w:ascii="Source Sans Pro" w:hAnsi="Source Sans Pro" w:cs="Arial"/>
          <w:color w:val="BFBFBF"/>
          <w:sz w:val="18"/>
        </w:rPr>
        <w:t>Flamco</w:t>
      </w:r>
      <w:proofErr w:type="spellEnd"/>
      <w:r w:rsidR="00CF4743" w:rsidRPr="00CF4743">
        <w:rPr>
          <w:rStyle w:val="Absatz-Standardschriftart1"/>
          <w:rFonts w:ascii="Source Sans Pro" w:hAnsi="Source Sans Pro" w:cs="Arial"/>
          <w:color w:val="BFBFBF"/>
          <w:sz w:val="18"/>
        </w:rPr>
        <w:t xml:space="preserve"> GmbH, die zur niederländischen </w:t>
      </w:r>
      <w:proofErr w:type="spellStart"/>
      <w:r w:rsidR="00CF4743" w:rsidRPr="00CF4743">
        <w:rPr>
          <w:rStyle w:val="Absatz-Standardschriftart1"/>
          <w:rFonts w:ascii="Source Sans Pro" w:hAnsi="Source Sans Pro" w:cs="Arial"/>
          <w:color w:val="BFBFBF"/>
          <w:sz w:val="18"/>
        </w:rPr>
        <w:t>Aalberts</w:t>
      </w:r>
      <w:proofErr w:type="spellEnd"/>
      <w:r w:rsidR="00CF4743" w:rsidRPr="00CF4743">
        <w:rPr>
          <w:rStyle w:val="Absatz-Standardschriftart1"/>
          <w:rFonts w:ascii="Source Sans Pro" w:hAnsi="Source Sans Pro" w:cs="Arial"/>
          <w:color w:val="BFBFBF"/>
          <w:sz w:val="18"/>
        </w:rPr>
        <w:t xml:space="preserve"> N.V. gehört, unter dem Namen </w:t>
      </w:r>
      <w:proofErr w:type="spellStart"/>
      <w:r w:rsidR="00CF4743" w:rsidRPr="00CF4743">
        <w:rPr>
          <w:rStyle w:val="Absatz-Standardschriftart1"/>
          <w:rFonts w:ascii="Source Sans Pro" w:hAnsi="Source Sans Pro" w:cs="Arial"/>
          <w:color w:val="BFBFBF"/>
          <w:sz w:val="18"/>
        </w:rPr>
        <w:t>Aalberts</w:t>
      </w:r>
      <w:proofErr w:type="spellEnd"/>
      <w:r w:rsidR="00CF4743" w:rsidRPr="00CF4743">
        <w:rPr>
          <w:rStyle w:val="Absatz-Standardschriftart1"/>
          <w:rFonts w:ascii="Source Sans Pro" w:hAnsi="Source Sans Pro" w:cs="Arial"/>
          <w:color w:val="BFBFBF"/>
          <w:sz w:val="18"/>
        </w:rPr>
        <w:t xml:space="preserve"> </w:t>
      </w:r>
      <w:proofErr w:type="spellStart"/>
      <w:r w:rsidR="00CF4743" w:rsidRPr="00CF4743">
        <w:rPr>
          <w:rStyle w:val="Absatz-Standardschriftart1"/>
          <w:rFonts w:ascii="Source Sans Pro" w:hAnsi="Source Sans Pro" w:cs="Arial"/>
          <w:color w:val="BFBFBF"/>
          <w:sz w:val="18"/>
        </w:rPr>
        <w:t>hfc</w:t>
      </w:r>
      <w:proofErr w:type="spellEnd"/>
      <w:r w:rsidR="00CF4743" w:rsidRPr="00CF4743">
        <w:rPr>
          <w:rStyle w:val="Absatz-Standardschriftart1"/>
          <w:rFonts w:ascii="Source Sans Pro" w:hAnsi="Source Sans Pro" w:cs="Arial"/>
          <w:color w:val="BFBFBF"/>
          <w:sz w:val="18"/>
        </w:rPr>
        <w:t xml:space="preserve"> GmbH auftreten.</w:t>
      </w:r>
      <w:r w:rsidR="00893A20" w:rsidRPr="00B80C11">
        <w:rPr>
          <w:rStyle w:val="Absatz-Standardschriftart1"/>
          <w:rFonts w:ascii="Source Sans Pro" w:hAnsi="Source Sans Pro" w:cs="Arial"/>
          <w:color w:val="BFBFBF"/>
          <w:sz w:val="18"/>
        </w:rPr>
        <w:br/>
      </w:r>
      <w:r w:rsidR="00893A20" w:rsidRPr="00B80C11">
        <w:rPr>
          <w:rStyle w:val="Absatz-Standardschriftart1"/>
          <w:rFonts w:ascii="Source Sans Pro" w:hAnsi="Source Sans Pro" w:cs="Arial"/>
          <w:color w:val="BFBFBF"/>
          <w:sz w:val="18"/>
        </w:rPr>
        <w:br/>
      </w:r>
      <w:proofErr w:type="spellStart"/>
      <w:r w:rsidR="00893A20" w:rsidRPr="00B80C11">
        <w:rPr>
          <w:rStyle w:val="Absatz-Standardschriftart1"/>
          <w:rFonts w:ascii="Source Sans Pro" w:hAnsi="Source Sans Pro" w:cs="Arial"/>
          <w:color w:val="BFBFBF"/>
          <w:sz w:val="18"/>
        </w:rPr>
        <w:t>Flamco</w:t>
      </w:r>
      <w:proofErr w:type="spellEnd"/>
      <w:r w:rsidR="00893A20" w:rsidRPr="00B80C11">
        <w:rPr>
          <w:rStyle w:val="Absatz-Standardschriftart1"/>
          <w:rFonts w:ascii="Source Sans Pro" w:hAnsi="Source Sans Pro" w:cs="Arial"/>
          <w:color w:val="BFBFBF"/>
          <w:sz w:val="18"/>
        </w:rPr>
        <w:t xml:space="preserve"> hat sich über Jahrzehnte hinweg als Experte im deutschsprachigen Raum etabliert und vereint die Produktlinien von </w:t>
      </w:r>
      <w:proofErr w:type="spellStart"/>
      <w:r w:rsidR="00893A20" w:rsidRPr="00B80C11">
        <w:rPr>
          <w:rStyle w:val="Absatz-Standardschriftart1"/>
          <w:rFonts w:ascii="Source Sans Pro" w:hAnsi="Source Sans Pro" w:cs="Arial"/>
          <w:color w:val="BFBFBF"/>
          <w:sz w:val="18"/>
        </w:rPr>
        <w:t>Meibes</w:t>
      </w:r>
      <w:proofErr w:type="spellEnd"/>
      <w:r w:rsidR="00893A20" w:rsidRPr="00B80C11">
        <w:rPr>
          <w:rStyle w:val="Absatz-Standardschriftart1"/>
          <w:rFonts w:ascii="Source Sans Pro" w:hAnsi="Source Sans Pro" w:cs="Arial"/>
          <w:color w:val="BFBFBF"/>
          <w:sz w:val="18"/>
        </w:rPr>
        <w:t xml:space="preserve"> und Simplex. </w:t>
      </w:r>
      <w:proofErr w:type="spellStart"/>
      <w:r w:rsidR="002A4B5F" w:rsidRPr="00B80C11">
        <w:rPr>
          <w:rStyle w:val="Absatz-Standardschriftart1"/>
          <w:rFonts w:ascii="Source Sans Pro" w:hAnsi="Source Sans Pro" w:cs="Arial"/>
          <w:color w:val="BFBFBF"/>
          <w:sz w:val="18"/>
        </w:rPr>
        <w:t>Comap</w:t>
      </w:r>
      <w:proofErr w:type="spellEnd"/>
      <w:r w:rsidR="002A4B5F" w:rsidRPr="00B80C11">
        <w:rPr>
          <w:rStyle w:val="Absatz-Standardschriftart1"/>
          <w:rFonts w:ascii="Source Sans Pro" w:hAnsi="Source Sans Pro" w:cs="Arial"/>
          <w:color w:val="BFBFBF"/>
          <w:sz w:val="18"/>
        </w:rPr>
        <w:t xml:space="preserve"> ist seit 1921 in anderen EU-Ländern für seine Regelungs-, Emitter- und Komforttechnik bekannt. Gemeinsam bieten </w:t>
      </w:r>
      <w:proofErr w:type="spellStart"/>
      <w:r w:rsidR="002A4B5F" w:rsidRPr="00B80C11">
        <w:rPr>
          <w:rStyle w:val="Absatz-Standardschriftart1"/>
          <w:rFonts w:ascii="Source Sans Pro" w:hAnsi="Source Sans Pro" w:cs="Arial"/>
          <w:color w:val="BFBFBF"/>
          <w:sz w:val="18"/>
        </w:rPr>
        <w:t>Flamco</w:t>
      </w:r>
      <w:proofErr w:type="spellEnd"/>
      <w:r w:rsidR="002A4B5F" w:rsidRPr="00B80C11">
        <w:rPr>
          <w:rStyle w:val="Absatz-Standardschriftart1"/>
          <w:rFonts w:ascii="Source Sans Pro" w:hAnsi="Source Sans Pro" w:cs="Arial"/>
          <w:color w:val="BFBFBF"/>
          <w:sz w:val="18"/>
        </w:rPr>
        <w:t xml:space="preserve"> und </w:t>
      </w:r>
      <w:proofErr w:type="spellStart"/>
      <w:r w:rsidR="002A4B5F" w:rsidRPr="00B80C11">
        <w:rPr>
          <w:rStyle w:val="Absatz-Standardschriftart1"/>
          <w:rFonts w:ascii="Source Sans Pro" w:hAnsi="Source Sans Pro" w:cs="Arial"/>
          <w:color w:val="BFBFBF"/>
          <w:sz w:val="18"/>
        </w:rPr>
        <w:t>Comap</w:t>
      </w:r>
      <w:proofErr w:type="spellEnd"/>
      <w:r w:rsidR="002A4B5F" w:rsidRPr="00B80C11">
        <w:rPr>
          <w:rStyle w:val="Absatz-Standardschriftart1"/>
          <w:rFonts w:ascii="Source Sans Pro" w:hAnsi="Source Sans Pro" w:cs="Arial"/>
          <w:color w:val="BFBFBF"/>
          <w:sz w:val="18"/>
        </w:rPr>
        <w:t xml:space="preserve">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p>
    <w:p w14:paraId="051804E7" w14:textId="77777777" w:rsidR="008C7CDD" w:rsidRPr="008C7CDD" w:rsidRDefault="008C7CDD" w:rsidP="008C7CDD">
      <w:pPr>
        <w:pStyle w:val="Standard1"/>
        <w:rPr>
          <w:rFonts w:ascii="Source Sans Pro" w:hAnsi="Source Sans Pro" w:cs="Arial"/>
          <w:color w:val="BFBFBF"/>
          <w:sz w:val="18"/>
        </w:rPr>
      </w:pPr>
    </w:p>
    <w:p w14:paraId="2314FF87" w14:textId="77777777" w:rsidR="008C7CDD" w:rsidRDefault="008C7CDD" w:rsidP="005709DF">
      <w:pPr>
        <w:pStyle w:val="Standard1"/>
        <w:rPr>
          <w:rStyle w:val="Absatz-Standardschriftart1"/>
          <w:rFonts w:ascii="Source Sans Pro" w:hAnsi="Source Sans Pro" w:cs="Arial"/>
          <w:color w:val="BFBFBF"/>
          <w:sz w:val="18"/>
        </w:rPr>
      </w:pPr>
    </w:p>
    <w:p w14:paraId="71CF5CD6" w14:textId="77777777" w:rsidR="006836E1" w:rsidRDefault="006836E1" w:rsidP="005709DF">
      <w:pPr>
        <w:pStyle w:val="Standard1"/>
        <w:rPr>
          <w:rStyle w:val="Absatz-Standardschriftart1"/>
          <w:rFonts w:ascii="Source Sans Pro" w:hAnsi="Source Sans Pro" w:cs="Arial"/>
          <w:color w:val="BFBFBF"/>
          <w:sz w:val="18"/>
        </w:rPr>
      </w:pPr>
    </w:p>
    <w:p w14:paraId="3E480753" w14:textId="5B0BE5DA" w:rsidR="006836E1" w:rsidRDefault="006836E1" w:rsidP="005709DF">
      <w:pPr>
        <w:pStyle w:val="Standard1"/>
      </w:pPr>
    </w:p>
    <w:sectPr w:rsidR="006836E1" w:rsidSect="00D14328">
      <w:headerReference w:type="default" r:id="rId9"/>
      <w:footerReference w:type="default" r:id="rId10"/>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C064C" w14:textId="77777777" w:rsidR="00861616" w:rsidRDefault="00861616">
      <w:pPr>
        <w:spacing w:after="0" w:line="240" w:lineRule="auto"/>
      </w:pPr>
      <w:r>
        <w:separator/>
      </w:r>
    </w:p>
  </w:endnote>
  <w:endnote w:type="continuationSeparator" w:id="0">
    <w:p w14:paraId="0DC4C735" w14:textId="77777777" w:rsidR="00861616" w:rsidRDefault="00861616">
      <w:pPr>
        <w:spacing w:after="0" w:line="240" w:lineRule="auto"/>
      </w:pPr>
      <w:r>
        <w:continuationSeparator/>
      </w:r>
    </w:p>
  </w:endnote>
  <w:endnote w:type="continuationNotice" w:id="1">
    <w:p w14:paraId="11B6673F" w14:textId="77777777" w:rsidR="00861616" w:rsidRDefault="00861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58241" behindDoc="0" locked="0" layoutInCell="1" allowOverlap="1" wp14:anchorId="2B5412B2" wp14:editId="71DF2467">
              <wp:simplePos x="0" y="0"/>
              <wp:positionH relativeFrom="page">
                <wp:posOffset>6030595</wp:posOffset>
              </wp:positionH>
              <wp:positionV relativeFrom="paragraph">
                <wp:posOffset>-3065960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5E0AE2EB" w14:textId="77777777" w:rsidR="00C84029" w:rsidRDefault="00C84029">
                          <w:pPr>
                            <w:pStyle w:val="Standard1"/>
                            <w:spacing w:after="0" w:line="240" w:lineRule="auto"/>
                            <w:rPr>
                              <w:rFonts w:ascii="Source Sans Pro" w:hAnsi="Source Sans Pro"/>
                              <w:bCs/>
                              <w:color w:val="808080"/>
                              <w:sz w:val="14"/>
                              <w:lang w:val="sv-SE"/>
                            </w:rPr>
                          </w:pPr>
                        </w:p>
                        <w:p w14:paraId="62B0346D"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1CD81862" w14:textId="414EE8FB" w:rsidR="00C84029" w:rsidRPr="00C86C79" w:rsidRDefault="005F5427">
                          <w:pPr>
                            <w:pStyle w:val="Standard1"/>
                            <w:spacing w:after="0" w:line="240" w:lineRule="auto"/>
                            <w:rPr>
                              <w:rFonts w:ascii="Source Sans Pro" w:hAnsi="Source Sans Pro"/>
                              <w:color w:val="808080"/>
                              <w:sz w:val="14"/>
                              <w:highlight w:val="yellow"/>
                              <w:lang w:val="sv-SE"/>
                            </w:rPr>
                          </w:pPr>
                          <w:r w:rsidRPr="005F5427">
                            <w:rPr>
                              <w:rFonts w:ascii="Source Sans Pro" w:hAnsi="Source Sans Pro"/>
                              <w:color w:val="808080"/>
                              <w:sz w:val="14"/>
                              <w:lang w:val="sv-SE"/>
                            </w:rPr>
                            <w:t>Aileen Kroek</w:t>
                          </w:r>
                        </w:p>
                        <w:p w14:paraId="292C38D3" w14:textId="2FA5CE6E" w:rsidR="00C84029" w:rsidRPr="00C86C79" w:rsidRDefault="005F5427">
                          <w:pPr>
                            <w:pStyle w:val="Standard1"/>
                            <w:spacing w:after="0" w:line="240" w:lineRule="auto"/>
                            <w:rPr>
                              <w:rFonts w:ascii="Source Sans Pro" w:hAnsi="Source Sans Pro"/>
                              <w:color w:val="808080"/>
                              <w:sz w:val="14"/>
                              <w:highlight w:val="yellow"/>
                              <w:lang w:val="sv-SE"/>
                            </w:rPr>
                          </w:pPr>
                          <w:r w:rsidRPr="005F5427">
                            <w:rPr>
                              <w:rFonts w:ascii="Source Sans Pro" w:hAnsi="Source Sans Pro"/>
                              <w:color w:val="808080"/>
                              <w:sz w:val="14"/>
                              <w:lang w:val="sv-SE"/>
                            </w:rPr>
                            <w:t>Interim Mark</w:t>
                          </w:r>
                          <w:r w:rsidR="00C40C00">
                            <w:rPr>
                              <w:rFonts w:ascii="Source Sans Pro" w:hAnsi="Source Sans Pro"/>
                              <w:color w:val="808080"/>
                              <w:sz w:val="14"/>
                              <w:lang w:val="sv-SE"/>
                            </w:rPr>
                            <w:t>e</w:t>
                          </w:r>
                          <w:r w:rsidRPr="005F5427">
                            <w:rPr>
                              <w:rFonts w:ascii="Source Sans Pro" w:hAnsi="Source Sans Pro"/>
                              <w:color w:val="808080"/>
                              <w:sz w:val="14"/>
                              <w:lang w:val="sv-SE"/>
                            </w:rPr>
                            <w:t>ting-Supervisor DACH</w:t>
                          </w:r>
                        </w:p>
                        <w:p w14:paraId="208CCC99" w14:textId="0FF056D8" w:rsidR="00C84029" w:rsidRDefault="005F5427">
                          <w:pPr>
                            <w:pStyle w:val="Standard1"/>
                            <w:spacing w:after="0" w:line="240" w:lineRule="auto"/>
                            <w:rPr>
                              <w:rFonts w:ascii="Source Sans Pro" w:hAnsi="Source Sans Pro"/>
                              <w:color w:val="808080"/>
                              <w:sz w:val="14"/>
                              <w:lang w:val="sv-SE"/>
                            </w:rPr>
                          </w:pPr>
                          <w:r w:rsidRPr="005F5427">
                            <w:rPr>
                              <w:rFonts w:ascii="Source Sans Pro" w:hAnsi="Source Sans Pro"/>
                              <w:color w:val="808080"/>
                              <w:sz w:val="14"/>
                              <w:lang w:val="sv-SE"/>
                            </w:rPr>
                            <w:t>Aileen.Kroek@aalberts-hfc.com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41.4pt;width:120.45pt;height:250.5pt;z-index:25165824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EV/V7vgAAAADAEAAA8AAABkcnMv&#10;ZG93bnJldi54bWxMj01PwzAMhu9I/IfISNy2ZFUZbWk6IRBXEOND4pY1XlvROFWTrd2/n3eCmy0/&#10;ev285WZ2vTjiGDpPGlZLBQKp9rajRsPnx8siAxGiIWt6T6jhhAE21fVVaQrrJ3rH4zY2gkMoFEZD&#10;G+NQSBnqFp0JSz8g8W3vR2cir2Mj7WgmDne9TJRaS2c64g+tGfCpxfp3e3Aavl73P9+pemue3d0w&#10;+VlJcrnU+vZmfnwAEXGOfzBc9FkdKnba+QPZIHoNeZrfM6phkWYJl7ggq1ytQex4yhKQVSn/l6jO&#10;AAAA//8DAFBLAQItABQABgAIAAAAIQC2gziS/gAAAOEBAAATAAAAAAAAAAAAAAAAAAAAAABbQ29u&#10;dGVudF9UeXBlc10ueG1sUEsBAi0AFAAGAAgAAAAhADj9If/WAAAAlAEAAAsAAAAAAAAAAAAAAAAA&#10;LwEAAF9yZWxzLy5yZWxzUEsBAi0AFAAGAAgAAAAhAL/aFim/AQAAdAMAAA4AAAAAAAAAAAAAAAAA&#10;LgIAAGRycy9lMm9Eb2MueG1sUEsBAi0AFAAGAAgAAAAhAEV/V7vgAAAADAEAAA8AAAAAAAAAAAAA&#10;AAAAGQQAAGRycy9kb3ducmV2LnhtbFBLBQYAAAAABAAEAPMAAAAmBQAAAAA=&#10;" filled="f" stroked="f">
              <v:textbox>
                <w:txbxContent>
                  <w:p w14:paraId="70F224A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5E0AE2EB" w14:textId="77777777" w:rsidR="00C84029" w:rsidRDefault="00C84029">
                    <w:pPr>
                      <w:pStyle w:val="Standard1"/>
                      <w:spacing w:after="0" w:line="240" w:lineRule="auto"/>
                      <w:rPr>
                        <w:rFonts w:ascii="Source Sans Pro" w:hAnsi="Source Sans Pro"/>
                        <w:bCs/>
                        <w:color w:val="808080"/>
                        <w:sz w:val="14"/>
                        <w:lang w:val="sv-SE"/>
                      </w:rPr>
                    </w:pPr>
                  </w:p>
                  <w:p w14:paraId="62B0346D"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1CD81862" w14:textId="414EE8FB" w:rsidR="00C84029" w:rsidRPr="00C86C79" w:rsidRDefault="005F5427">
                    <w:pPr>
                      <w:pStyle w:val="Standard1"/>
                      <w:spacing w:after="0" w:line="240" w:lineRule="auto"/>
                      <w:rPr>
                        <w:rFonts w:ascii="Source Sans Pro" w:hAnsi="Source Sans Pro"/>
                        <w:color w:val="808080"/>
                        <w:sz w:val="14"/>
                        <w:highlight w:val="yellow"/>
                        <w:lang w:val="sv-SE"/>
                      </w:rPr>
                    </w:pPr>
                    <w:r w:rsidRPr="005F5427">
                      <w:rPr>
                        <w:rFonts w:ascii="Source Sans Pro" w:hAnsi="Source Sans Pro"/>
                        <w:color w:val="808080"/>
                        <w:sz w:val="14"/>
                        <w:lang w:val="sv-SE"/>
                      </w:rPr>
                      <w:t>Aileen Kroek</w:t>
                    </w:r>
                  </w:p>
                  <w:p w14:paraId="292C38D3" w14:textId="2FA5CE6E" w:rsidR="00C84029" w:rsidRPr="00C86C79" w:rsidRDefault="005F5427">
                    <w:pPr>
                      <w:pStyle w:val="Standard1"/>
                      <w:spacing w:after="0" w:line="240" w:lineRule="auto"/>
                      <w:rPr>
                        <w:rFonts w:ascii="Source Sans Pro" w:hAnsi="Source Sans Pro"/>
                        <w:color w:val="808080"/>
                        <w:sz w:val="14"/>
                        <w:highlight w:val="yellow"/>
                        <w:lang w:val="sv-SE"/>
                      </w:rPr>
                    </w:pPr>
                    <w:r w:rsidRPr="005F5427">
                      <w:rPr>
                        <w:rFonts w:ascii="Source Sans Pro" w:hAnsi="Source Sans Pro"/>
                        <w:color w:val="808080"/>
                        <w:sz w:val="14"/>
                        <w:lang w:val="sv-SE"/>
                      </w:rPr>
                      <w:t>Interim Mark</w:t>
                    </w:r>
                    <w:r w:rsidR="00C40C00">
                      <w:rPr>
                        <w:rFonts w:ascii="Source Sans Pro" w:hAnsi="Source Sans Pro"/>
                        <w:color w:val="808080"/>
                        <w:sz w:val="14"/>
                        <w:lang w:val="sv-SE"/>
                      </w:rPr>
                      <w:t>e</w:t>
                    </w:r>
                    <w:r w:rsidRPr="005F5427">
                      <w:rPr>
                        <w:rFonts w:ascii="Source Sans Pro" w:hAnsi="Source Sans Pro"/>
                        <w:color w:val="808080"/>
                        <w:sz w:val="14"/>
                        <w:lang w:val="sv-SE"/>
                      </w:rPr>
                      <w:t>ting-Supervisor DACH</w:t>
                    </w:r>
                  </w:p>
                  <w:p w14:paraId="208CCC99" w14:textId="0FF056D8" w:rsidR="00C84029" w:rsidRDefault="005F5427">
                    <w:pPr>
                      <w:pStyle w:val="Standard1"/>
                      <w:spacing w:after="0" w:line="240" w:lineRule="auto"/>
                      <w:rPr>
                        <w:rFonts w:ascii="Source Sans Pro" w:hAnsi="Source Sans Pro"/>
                        <w:color w:val="808080"/>
                        <w:sz w:val="14"/>
                        <w:lang w:val="sv-SE"/>
                      </w:rPr>
                    </w:pPr>
                    <w:r w:rsidRPr="005F5427">
                      <w:rPr>
                        <w:rFonts w:ascii="Source Sans Pro" w:hAnsi="Source Sans Pro"/>
                        <w:color w:val="808080"/>
                        <w:sz w:val="14"/>
                        <w:lang w:val="sv-SE"/>
                      </w:rPr>
                      <w:t>Aileen.Kroek@aalberts-hfc.com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58243"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58240"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6A461975" w14:textId="77777777" w:rsidR="00C84029" w:rsidRDefault="00C84029">
                          <w:pPr>
                            <w:pStyle w:val="Standard1"/>
                            <w:spacing w:after="0" w:line="240" w:lineRule="auto"/>
                            <w:rPr>
                              <w:rFonts w:ascii="Source Sans Pro" w:hAnsi="Source Sans Pro"/>
                              <w:bCs/>
                              <w:color w:val="808080"/>
                              <w:sz w:val="14"/>
                              <w:lang w:val="sv-SE"/>
                            </w:rPr>
                          </w:pPr>
                        </w:p>
                        <w:p w14:paraId="1E4B8E6C"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53A394CF"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 Stanley Schwarze</w:t>
                          </w:r>
                        </w:p>
                        <w:p w14:paraId="45909F4B"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Marketing Communication Executive DACH</w:t>
                          </w:r>
                        </w:p>
                        <w:p w14:paraId="583BCEC5"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Conny-Stanley.Schwarze@aalberts-hfc.com</w:t>
                          </w:r>
                        </w:p>
                        <w:p w14:paraId="09784332" w14:textId="77777777" w:rsidR="00C84029" w:rsidRDefault="00C84029">
                          <w:pPr>
                            <w:pStyle w:val="Standard1"/>
                            <w:spacing w:after="0" w:line="240" w:lineRule="auto"/>
                            <w:rPr>
                              <w:rFonts w:ascii="Source Sans Pro" w:hAnsi="Source Sans Pro"/>
                              <w:color w:val="808080"/>
                              <w:sz w:val="14"/>
                              <w:lang w:val="sv-SE"/>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 w14:anchorId="570B804E" id="_x0000_s1028" type="#_x0000_t202" style="position:absolute;left:0;text-align:left;margin-left:577.65pt;margin-top:-262.15pt;width:120.45pt;height:25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6A461975" w14:textId="77777777" w:rsidR="00C84029" w:rsidRDefault="00C84029">
                    <w:pPr>
                      <w:pStyle w:val="Standard1"/>
                      <w:spacing w:after="0" w:line="240" w:lineRule="auto"/>
                      <w:rPr>
                        <w:rFonts w:ascii="Source Sans Pro" w:hAnsi="Source Sans Pro"/>
                        <w:bCs/>
                        <w:color w:val="808080"/>
                        <w:sz w:val="14"/>
                        <w:lang w:val="sv-SE"/>
                      </w:rPr>
                    </w:pPr>
                  </w:p>
                  <w:p w14:paraId="1E4B8E6C"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53A394CF"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 Stanley Schwarze</w:t>
                    </w:r>
                  </w:p>
                  <w:p w14:paraId="45909F4B"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Marketing Communication Executive DACH</w:t>
                    </w:r>
                  </w:p>
                  <w:p w14:paraId="583BCEC5"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Conny-Stanley.Schwarze@aalberts-hfc.com</w:t>
                    </w:r>
                  </w:p>
                  <w:p w14:paraId="09784332" w14:textId="77777777" w:rsidR="00C84029" w:rsidRDefault="00C84029">
                    <w:pPr>
                      <w:pStyle w:val="Standard1"/>
                      <w:spacing w:after="0" w:line="240" w:lineRule="auto"/>
                      <w:rPr>
                        <w:rFonts w:ascii="Source Sans Pro" w:hAnsi="Source Sans Pro"/>
                        <w:color w:val="808080"/>
                        <w:sz w:val="14"/>
                        <w:lang w:val="sv-SE"/>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33EE5" w14:textId="77777777" w:rsidR="00861616" w:rsidRDefault="00861616">
      <w:pPr>
        <w:spacing w:after="0" w:line="240" w:lineRule="auto"/>
      </w:pPr>
      <w:r>
        <w:rPr>
          <w:color w:val="000000"/>
        </w:rPr>
        <w:separator/>
      </w:r>
    </w:p>
  </w:footnote>
  <w:footnote w:type="continuationSeparator" w:id="0">
    <w:p w14:paraId="32AC1DCB" w14:textId="77777777" w:rsidR="00861616" w:rsidRDefault="00861616">
      <w:pPr>
        <w:spacing w:after="0" w:line="240" w:lineRule="auto"/>
      </w:pPr>
      <w:r>
        <w:continuationSeparator/>
      </w:r>
    </w:p>
  </w:footnote>
  <w:footnote w:type="continuationNotice" w:id="1">
    <w:p w14:paraId="6115BFA6" w14:textId="77777777" w:rsidR="00861616" w:rsidRDefault="00861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88877" w14:textId="791B238C" w:rsidR="00C84029" w:rsidRDefault="00D75678" w:rsidP="00B760E3">
    <w:pPr>
      <w:pStyle w:val="Kopfzeile1"/>
      <w:ind w:left="420" w:firstLine="4116"/>
    </w:pPr>
    <w:r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58244" behindDoc="0" locked="0" layoutInCell="1" allowOverlap="1" wp14:anchorId="44A702E3" wp14:editId="361F816D">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Pr>
        <w:noProof/>
      </w:rPr>
      <w:drawing>
        <wp:anchor distT="0" distB="0" distL="114300" distR="114300" simplePos="0" relativeHeight="251658242" behindDoc="0" locked="0" layoutInCell="1" allowOverlap="1" wp14:anchorId="5F7D9A00" wp14:editId="2A929CCB">
          <wp:simplePos x="0" y="0"/>
          <wp:positionH relativeFrom="page">
            <wp:posOffset>19050</wp:posOffset>
          </wp:positionH>
          <wp:positionV relativeFrom="paragraph">
            <wp:posOffset>-449580</wp:posOffset>
          </wp:positionV>
          <wp:extent cx="2152650" cy="902158"/>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7420" cy="904157"/>
                  </a:xfrm>
                  <a:prstGeom prst="rect">
                    <a:avLst/>
                  </a:prstGeom>
                </pic:spPr>
              </pic:pic>
            </a:graphicData>
          </a:graphic>
          <wp14:sizeRelH relativeFrom="margin">
            <wp14:pctWidth>0</wp14:pctWidth>
          </wp14:sizeRelH>
          <wp14:sizeRelV relativeFrom="margin">
            <wp14:pctHeight>0</wp14:pctHeight>
          </wp14:sizeRelV>
        </wp:anchor>
      </w:drawing>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6B63"/>
    <w:rsid w:val="00010DB4"/>
    <w:rsid w:val="0001451B"/>
    <w:rsid w:val="00017826"/>
    <w:rsid w:val="00020D01"/>
    <w:rsid w:val="00036DD4"/>
    <w:rsid w:val="00043937"/>
    <w:rsid w:val="00043F06"/>
    <w:rsid w:val="00044A35"/>
    <w:rsid w:val="00067466"/>
    <w:rsid w:val="00071567"/>
    <w:rsid w:val="00093E30"/>
    <w:rsid w:val="000941F9"/>
    <w:rsid w:val="00096E86"/>
    <w:rsid w:val="00097B53"/>
    <w:rsid w:val="000C262D"/>
    <w:rsid w:val="00123277"/>
    <w:rsid w:val="00134A9B"/>
    <w:rsid w:val="00174D31"/>
    <w:rsid w:val="00177280"/>
    <w:rsid w:val="00184218"/>
    <w:rsid w:val="001937C7"/>
    <w:rsid w:val="001939C8"/>
    <w:rsid w:val="00196602"/>
    <w:rsid w:val="001A603E"/>
    <w:rsid w:val="001A702B"/>
    <w:rsid w:val="001F2BF6"/>
    <w:rsid w:val="001F6046"/>
    <w:rsid w:val="00231386"/>
    <w:rsid w:val="0024749F"/>
    <w:rsid w:val="00252016"/>
    <w:rsid w:val="00255323"/>
    <w:rsid w:val="00260A54"/>
    <w:rsid w:val="00284F4F"/>
    <w:rsid w:val="00286005"/>
    <w:rsid w:val="0028676E"/>
    <w:rsid w:val="00297BA5"/>
    <w:rsid w:val="002A4B5F"/>
    <w:rsid w:val="002B3BCC"/>
    <w:rsid w:val="002C544B"/>
    <w:rsid w:val="002C565A"/>
    <w:rsid w:val="002D73F9"/>
    <w:rsid w:val="002E1C56"/>
    <w:rsid w:val="003017C0"/>
    <w:rsid w:val="00307DC9"/>
    <w:rsid w:val="00314DC8"/>
    <w:rsid w:val="003200C9"/>
    <w:rsid w:val="00337771"/>
    <w:rsid w:val="003402BA"/>
    <w:rsid w:val="00346B63"/>
    <w:rsid w:val="00364554"/>
    <w:rsid w:val="00393BE8"/>
    <w:rsid w:val="00396475"/>
    <w:rsid w:val="003A267E"/>
    <w:rsid w:val="003C1C26"/>
    <w:rsid w:val="003D02D1"/>
    <w:rsid w:val="004122F9"/>
    <w:rsid w:val="004305D1"/>
    <w:rsid w:val="00431F21"/>
    <w:rsid w:val="004340A5"/>
    <w:rsid w:val="00445A76"/>
    <w:rsid w:val="00453984"/>
    <w:rsid w:val="00465984"/>
    <w:rsid w:val="00482F9B"/>
    <w:rsid w:val="00486717"/>
    <w:rsid w:val="004904B8"/>
    <w:rsid w:val="0049248B"/>
    <w:rsid w:val="004A0BF2"/>
    <w:rsid w:val="004A3BBC"/>
    <w:rsid w:val="004A6394"/>
    <w:rsid w:val="004C1BE8"/>
    <w:rsid w:val="004D15EF"/>
    <w:rsid w:val="004D1FCE"/>
    <w:rsid w:val="004D4C9F"/>
    <w:rsid w:val="004E07FB"/>
    <w:rsid w:val="004F2DA7"/>
    <w:rsid w:val="005071B2"/>
    <w:rsid w:val="0051411B"/>
    <w:rsid w:val="00522A71"/>
    <w:rsid w:val="00526C3A"/>
    <w:rsid w:val="00564AD8"/>
    <w:rsid w:val="005709DF"/>
    <w:rsid w:val="00583B29"/>
    <w:rsid w:val="005C513A"/>
    <w:rsid w:val="005D72FF"/>
    <w:rsid w:val="005E7ADA"/>
    <w:rsid w:val="005F2130"/>
    <w:rsid w:val="005F5427"/>
    <w:rsid w:val="0060724F"/>
    <w:rsid w:val="00617B80"/>
    <w:rsid w:val="006222B3"/>
    <w:rsid w:val="00647CD1"/>
    <w:rsid w:val="00650CF4"/>
    <w:rsid w:val="00650F7B"/>
    <w:rsid w:val="00653C60"/>
    <w:rsid w:val="0066182E"/>
    <w:rsid w:val="00663D76"/>
    <w:rsid w:val="00664A01"/>
    <w:rsid w:val="00675D9D"/>
    <w:rsid w:val="006836E1"/>
    <w:rsid w:val="00686E76"/>
    <w:rsid w:val="006C3225"/>
    <w:rsid w:val="006C6BF9"/>
    <w:rsid w:val="006C7926"/>
    <w:rsid w:val="006D592D"/>
    <w:rsid w:val="006E111A"/>
    <w:rsid w:val="006E67E1"/>
    <w:rsid w:val="006F268E"/>
    <w:rsid w:val="006F42A9"/>
    <w:rsid w:val="0070731C"/>
    <w:rsid w:val="00711110"/>
    <w:rsid w:val="007369B9"/>
    <w:rsid w:val="00740155"/>
    <w:rsid w:val="00743DC6"/>
    <w:rsid w:val="007513EC"/>
    <w:rsid w:val="0076463C"/>
    <w:rsid w:val="007678F8"/>
    <w:rsid w:val="007844C3"/>
    <w:rsid w:val="00787435"/>
    <w:rsid w:val="007876DA"/>
    <w:rsid w:val="007B4085"/>
    <w:rsid w:val="007C2979"/>
    <w:rsid w:val="007E013D"/>
    <w:rsid w:val="007F0F6B"/>
    <w:rsid w:val="00813CAB"/>
    <w:rsid w:val="00822205"/>
    <w:rsid w:val="00827847"/>
    <w:rsid w:val="0083465D"/>
    <w:rsid w:val="00861616"/>
    <w:rsid w:val="0087199D"/>
    <w:rsid w:val="008778BB"/>
    <w:rsid w:val="00893A20"/>
    <w:rsid w:val="00895CBD"/>
    <w:rsid w:val="008A4B07"/>
    <w:rsid w:val="008B5CED"/>
    <w:rsid w:val="008C7CDD"/>
    <w:rsid w:val="008F61AE"/>
    <w:rsid w:val="00905A83"/>
    <w:rsid w:val="009428D4"/>
    <w:rsid w:val="009705B5"/>
    <w:rsid w:val="00992A32"/>
    <w:rsid w:val="00993D08"/>
    <w:rsid w:val="009C456C"/>
    <w:rsid w:val="009E3111"/>
    <w:rsid w:val="009E402F"/>
    <w:rsid w:val="00A02964"/>
    <w:rsid w:val="00A04341"/>
    <w:rsid w:val="00A43183"/>
    <w:rsid w:val="00A46A93"/>
    <w:rsid w:val="00A47647"/>
    <w:rsid w:val="00A564AE"/>
    <w:rsid w:val="00A602CB"/>
    <w:rsid w:val="00A625E8"/>
    <w:rsid w:val="00A63AC1"/>
    <w:rsid w:val="00A7090B"/>
    <w:rsid w:val="00A728C0"/>
    <w:rsid w:val="00A77190"/>
    <w:rsid w:val="00A872B9"/>
    <w:rsid w:val="00AB3961"/>
    <w:rsid w:val="00AD72BF"/>
    <w:rsid w:val="00AE51A6"/>
    <w:rsid w:val="00AE6467"/>
    <w:rsid w:val="00B02033"/>
    <w:rsid w:val="00B5143F"/>
    <w:rsid w:val="00B53E43"/>
    <w:rsid w:val="00B760E3"/>
    <w:rsid w:val="00B80C11"/>
    <w:rsid w:val="00B835B0"/>
    <w:rsid w:val="00B91CD6"/>
    <w:rsid w:val="00B93A2A"/>
    <w:rsid w:val="00BA2728"/>
    <w:rsid w:val="00BA2A71"/>
    <w:rsid w:val="00BA62D6"/>
    <w:rsid w:val="00BB0608"/>
    <w:rsid w:val="00BC7D2E"/>
    <w:rsid w:val="00BD5FB7"/>
    <w:rsid w:val="00C02B63"/>
    <w:rsid w:val="00C14A6D"/>
    <w:rsid w:val="00C378DE"/>
    <w:rsid w:val="00C37F3A"/>
    <w:rsid w:val="00C40943"/>
    <w:rsid w:val="00C40C00"/>
    <w:rsid w:val="00C413FC"/>
    <w:rsid w:val="00C4399E"/>
    <w:rsid w:val="00C52CB6"/>
    <w:rsid w:val="00C55E52"/>
    <w:rsid w:val="00C84029"/>
    <w:rsid w:val="00C86C79"/>
    <w:rsid w:val="00CB0040"/>
    <w:rsid w:val="00CC1F53"/>
    <w:rsid w:val="00CE7678"/>
    <w:rsid w:val="00CF3AF2"/>
    <w:rsid w:val="00CF4743"/>
    <w:rsid w:val="00CF7F74"/>
    <w:rsid w:val="00D00E61"/>
    <w:rsid w:val="00D14328"/>
    <w:rsid w:val="00D17415"/>
    <w:rsid w:val="00D32178"/>
    <w:rsid w:val="00D621D8"/>
    <w:rsid w:val="00D62406"/>
    <w:rsid w:val="00D70345"/>
    <w:rsid w:val="00D75678"/>
    <w:rsid w:val="00D809AB"/>
    <w:rsid w:val="00D85CC0"/>
    <w:rsid w:val="00D91971"/>
    <w:rsid w:val="00DB357F"/>
    <w:rsid w:val="00DD4D95"/>
    <w:rsid w:val="00DF2407"/>
    <w:rsid w:val="00DF651E"/>
    <w:rsid w:val="00E0592C"/>
    <w:rsid w:val="00E13596"/>
    <w:rsid w:val="00E214A8"/>
    <w:rsid w:val="00E23265"/>
    <w:rsid w:val="00E24436"/>
    <w:rsid w:val="00E25F6B"/>
    <w:rsid w:val="00E467BA"/>
    <w:rsid w:val="00E53987"/>
    <w:rsid w:val="00E63AB0"/>
    <w:rsid w:val="00E63FC0"/>
    <w:rsid w:val="00E72CCF"/>
    <w:rsid w:val="00E80671"/>
    <w:rsid w:val="00EC72AF"/>
    <w:rsid w:val="00EC76AF"/>
    <w:rsid w:val="00ED5BDD"/>
    <w:rsid w:val="00EE106A"/>
    <w:rsid w:val="00EF4C13"/>
    <w:rsid w:val="00F1354F"/>
    <w:rsid w:val="00F13804"/>
    <w:rsid w:val="00F21A7D"/>
    <w:rsid w:val="00F36038"/>
    <w:rsid w:val="00F36D88"/>
    <w:rsid w:val="00F55548"/>
    <w:rsid w:val="00F57B57"/>
    <w:rsid w:val="00F66A6A"/>
    <w:rsid w:val="00F84A3A"/>
    <w:rsid w:val="00F97F15"/>
    <w:rsid w:val="00FA160C"/>
    <w:rsid w:val="00FB7FB8"/>
    <w:rsid w:val="3E2D02F2"/>
    <w:rsid w:val="4DCD2181"/>
    <w:rsid w:val="5C241C67"/>
    <w:rsid w:val="5E1A3132"/>
    <w:rsid w:val="7BA75F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62E5440E-DF45-4AF2-86B4-83E23612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paragraph" w:styleId="StandardWeb">
    <w:name w:val="Normal (Web)"/>
    <w:basedOn w:val="Standard"/>
    <w:uiPriority w:val="99"/>
    <w:semiHidden/>
    <w:unhideWhenUsed/>
    <w:rsid w:val="00AE51A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955986">
      <w:bodyDiv w:val="1"/>
      <w:marLeft w:val="0"/>
      <w:marRight w:val="0"/>
      <w:marTop w:val="0"/>
      <w:marBottom w:val="0"/>
      <w:divBdr>
        <w:top w:val="none" w:sz="0" w:space="0" w:color="auto"/>
        <w:left w:val="none" w:sz="0" w:space="0" w:color="auto"/>
        <w:bottom w:val="none" w:sz="0" w:space="0" w:color="auto"/>
        <w:right w:val="none" w:sz="0" w:space="0" w:color="auto"/>
      </w:divBdr>
      <w:divsChild>
        <w:div w:id="1119450250">
          <w:marLeft w:val="0"/>
          <w:marRight w:val="0"/>
          <w:marTop w:val="0"/>
          <w:marBottom w:val="0"/>
          <w:divBdr>
            <w:top w:val="none" w:sz="0" w:space="0" w:color="auto"/>
            <w:left w:val="none" w:sz="0" w:space="0" w:color="auto"/>
            <w:bottom w:val="none" w:sz="0" w:space="0" w:color="auto"/>
            <w:right w:val="none" w:sz="0" w:space="0" w:color="auto"/>
          </w:divBdr>
        </w:div>
      </w:divsChild>
    </w:div>
    <w:div w:id="131991258">
      <w:bodyDiv w:val="1"/>
      <w:marLeft w:val="0"/>
      <w:marRight w:val="0"/>
      <w:marTop w:val="0"/>
      <w:marBottom w:val="0"/>
      <w:divBdr>
        <w:top w:val="none" w:sz="0" w:space="0" w:color="auto"/>
        <w:left w:val="none" w:sz="0" w:space="0" w:color="auto"/>
        <w:bottom w:val="none" w:sz="0" w:space="0" w:color="auto"/>
        <w:right w:val="none" w:sz="0" w:space="0" w:color="auto"/>
      </w:divBdr>
      <w:divsChild>
        <w:div w:id="397094909">
          <w:marLeft w:val="0"/>
          <w:marRight w:val="0"/>
          <w:marTop w:val="0"/>
          <w:marBottom w:val="0"/>
          <w:divBdr>
            <w:top w:val="none" w:sz="0" w:space="0" w:color="auto"/>
            <w:left w:val="none" w:sz="0" w:space="0" w:color="auto"/>
            <w:bottom w:val="none" w:sz="0" w:space="0" w:color="auto"/>
            <w:right w:val="none" w:sz="0" w:space="0" w:color="auto"/>
          </w:divBdr>
        </w:div>
      </w:divsChild>
    </w:div>
    <w:div w:id="144321760">
      <w:bodyDiv w:val="1"/>
      <w:marLeft w:val="0"/>
      <w:marRight w:val="0"/>
      <w:marTop w:val="0"/>
      <w:marBottom w:val="0"/>
      <w:divBdr>
        <w:top w:val="none" w:sz="0" w:space="0" w:color="auto"/>
        <w:left w:val="none" w:sz="0" w:space="0" w:color="auto"/>
        <w:bottom w:val="none" w:sz="0" w:space="0" w:color="auto"/>
        <w:right w:val="none" w:sz="0" w:space="0" w:color="auto"/>
      </w:divBdr>
    </w:div>
    <w:div w:id="242687188">
      <w:bodyDiv w:val="1"/>
      <w:marLeft w:val="0"/>
      <w:marRight w:val="0"/>
      <w:marTop w:val="0"/>
      <w:marBottom w:val="0"/>
      <w:divBdr>
        <w:top w:val="none" w:sz="0" w:space="0" w:color="auto"/>
        <w:left w:val="none" w:sz="0" w:space="0" w:color="auto"/>
        <w:bottom w:val="none" w:sz="0" w:space="0" w:color="auto"/>
        <w:right w:val="none" w:sz="0" w:space="0" w:color="auto"/>
      </w:divBdr>
    </w:div>
    <w:div w:id="250092200">
      <w:bodyDiv w:val="1"/>
      <w:marLeft w:val="0"/>
      <w:marRight w:val="0"/>
      <w:marTop w:val="0"/>
      <w:marBottom w:val="0"/>
      <w:divBdr>
        <w:top w:val="none" w:sz="0" w:space="0" w:color="auto"/>
        <w:left w:val="none" w:sz="0" w:space="0" w:color="auto"/>
        <w:bottom w:val="none" w:sz="0" w:space="0" w:color="auto"/>
        <w:right w:val="none" w:sz="0" w:space="0" w:color="auto"/>
      </w:divBdr>
      <w:divsChild>
        <w:div w:id="1317539358">
          <w:marLeft w:val="0"/>
          <w:marRight w:val="0"/>
          <w:marTop w:val="0"/>
          <w:marBottom w:val="0"/>
          <w:divBdr>
            <w:top w:val="none" w:sz="0" w:space="0" w:color="auto"/>
            <w:left w:val="none" w:sz="0" w:space="0" w:color="auto"/>
            <w:bottom w:val="none" w:sz="0" w:space="0" w:color="auto"/>
            <w:right w:val="none" w:sz="0" w:space="0" w:color="auto"/>
          </w:divBdr>
        </w:div>
      </w:divsChild>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665130429">
      <w:bodyDiv w:val="1"/>
      <w:marLeft w:val="0"/>
      <w:marRight w:val="0"/>
      <w:marTop w:val="0"/>
      <w:marBottom w:val="0"/>
      <w:divBdr>
        <w:top w:val="none" w:sz="0" w:space="0" w:color="auto"/>
        <w:left w:val="none" w:sz="0" w:space="0" w:color="auto"/>
        <w:bottom w:val="none" w:sz="0" w:space="0" w:color="auto"/>
        <w:right w:val="none" w:sz="0" w:space="0" w:color="auto"/>
      </w:divBdr>
      <w:divsChild>
        <w:div w:id="1681662476">
          <w:marLeft w:val="0"/>
          <w:marRight w:val="0"/>
          <w:marTop w:val="0"/>
          <w:marBottom w:val="0"/>
          <w:divBdr>
            <w:top w:val="none" w:sz="0" w:space="0" w:color="auto"/>
            <w:left w:val="none" w:sz="0" w:space="0" w:color="auto"/>
            <w:bottom w:val="none" w:sz="0" w:space="0" w:color="auto"/>
            <w:right w:val="none" w:sz="0" w:space="0" w:color="auto"/>
          </w:divBdr>
        </w:div>
      </w:divsChild>
    </w:div>
    <w:div w:id="714816456">
      <w:bodyDiv w:val="1"/>
      <w:marLeft w:val="0"/>
      <w:marRight w:val="0"/>
      <w:marTop w:val="0"/>
      <w:marBottom w:val="0"/>
      <w:divBdr>
        <w:top w:val="none" w:sz="0" w:space="0" w:color="auto"/>
        <w:left w:val="none" w:sz="0" w:space="0" w:color="auto"/>
        <w:bottom w:val="none" w:sz="0" w:space="0" w:color="auto"/>
        <w:right w:val="none" w:sz="0" w:space="0" w:color="auto"/>
      </w:divBdr>
      <w:divsChild>
        <w:div w:id="252128020">
          <w:marLeft w:val="0"/>
          <w:marRight w:val="0"/>
          <w:marTop w:val="0"/>
          <w:marBottom w:val="0"/>
          <w:divBdr>
            <w:top w:val="none" w:sz="0" w:space="0" w:color="auto"/>
            <w:left w:val="none" w:sz="0" w:space="0" w:color="auto"/>
            <w:bottom w:val="none" w:sz="0" w:space="0" w:color="auto"/>
            <w:right w:val="none" w:sz="0" w:space="0" w:color="auto"/>
          </w:divBdr>
        </w:div>
      </w:divsChild>
    </w:div>
    <w:div w:id="798839015">
      <w:bodyDiv w:val="1"/>
      <w:marLeft w:val="0"/>
      <w:marRight w:val="0"/>
      <w:marTop w:val="0"/>
      <w:marBottom w:val="0"/>
      <w:divBdr>
        <w:top w:val="none" w:sz="0" w:space="0" w:color="auto"/>
        <w:left w:val="none" w:sz="0" w:space="0" w:color="auto"/>
        <w:bottom w:val="none" w:sz="0" w:space="0" w:color="auto"/>
        <w:right w:val="none" w:sz="0" w:space="0" w:color="auto"/>
      </w:divBdr>
    </w:div>
    <w:div w:id="842089015">
      <w:bodyDiv w:val="1"/>
      <w:marLeft w:val="0"/>
      <w:marRight w:val="0"/>
      <w:marTop w:val="0"/>
      <w:marBottom w:val="0"/>
      <w:divBdr>
        <w:top w:val="none" w:sz="0" w:space="0" w:color="auto"/>
        <w:left w:val="none" w:sz="0" w:space="0" w:color="auto"/>
        <w:bottom w:val="none" w:sz="0" w:space="0" w:color="auto"/>
        <w:right w:val="none" w:sz="0" w:space="0" w:color="auto"/>
      </w:divBdr>
      <w:divsChild>
        <w:div w:id="2046055454">
          <w:marLeft w:val="0"/>
          <w:marRight w:val="0"/>
          <w:marTop w:val="0"/>
          <w:marBottom w:val="0"/>
          <w:divBdr>
            <w:top w:val="none" w:sz="0" w:space="0" w:color="auto"/>
            <w:left w:val="none" w:sz="0" w:space="0" w:color="auto"/>
            <w:bottom w:val="none" w:sz="0" w:space="0" w:color="auto"/>
            <w:right w:val="none" w:sz="0" w:space="0" w:color="auto"/>
          </w:divBdr>
        </w:div>
      </w:divsChild>
    </w:div>
    <w:div w:id="1270702137">
      <w:bodyDiv w:val="1"/>
      <w:marLeft w:val="0"/>
      <w:marRight w:val="0"/>
      <w:marTop w:val="0"/>
      <w:marBottom w:val="0"/>
      <w:divBdr>
        <w:top w:val="none" w:sz="0" w:space="0" w:color="auto"/>
        <w:left w:val="none" w:sz="0" w:space="0" w:color="auto"/>
        <w:bottom w:val="none" w:sz="0" w:space="0" w:color="auto"/>
        <w:right w:val="none" w:sz="0" w:space="0" w:color="auto"/>
      </w:divBdr>
      <w:divsChild>
        <w:div w:id="1805348246">
          <w:marLeft w:val="0"/>
          <w:marRight w:val="0"/>
          <w:marTop w:val="0"/>
          <w:marBottom w:val="0"/>
          <w:divBdr>
            <w:top w:val="none" w:sz="0" w:space="0" w:color="auto"/>
            <w:left w:val="none" w:sz="0" w:space="0" w:color="auto"/>
            <w:bottom w:val="none" w:sz="0" w:space="0" w:color="auto"/>
            <w:right w:val="none" w:sz="0" w:space="0" w:color="auto"/>
          </w:divBdr>
        </w:div>
      </w:divsChild>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 w:id="1626814954">
      <w:bodyDiv w:val="1"/>
      <w:marLeft w:val="0"/>
      <w:marRight w:val="0"/>
      <w:marTop w:val="0"/>
      <w:marBottom w:val="0"/>
      <w:divBdr>
        <w:top w:val="none" w:sz="0" w:space="0" w:color="auto"/>
        <w:left w:val="none" w:sz="0" w:space="0" w:color="auto"/>
        <w:bottom w:val="none" w:sz="0" w:space="0" w:color="auto"/>
        <w:right w:val="none" w:sz="0" w:space="0" w:color="auto"/>
      </w:divBdr>
    </w:div>
    <w:div w:id="1716932014">
      <w:bodyDiv w:val="1"/>
      <w:marLeft w:val="0"/>
      <w:marRight w:val="0"/>
      <w:marTop w:val="0"/>
      <w:marBottom w:val="0"/>
      <w:divBdr>
        <w:top w:val="none" w:sz="0" w:space="0" w:color="auto"/>
        <w:left w:val="none" w:sz="0" w:space="0" w:color="auto"/>
        <w:bottom w:val="none" w:sz="0" w:space="0" w:color="auto"/>
        <w:right w:val="none" w:sz="0" w:space="0" w:color="auto"/>
      </w:divBdr>
      <w:divsChild>
        <w:div w:id="29579312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3.xml><?xml version="1.0" encoding="utf-8"?>
<ds:datastoreItem xmlns:ds="http://schemas.openxmlformats.org/officeDocument/2006/customXml" ds:itemID="{8B0C52C7-7DB1-47AE-99C7-C7E1B2001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3756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cp:lastModifiedBy>Melissa Martins Marques</cp:lastModifiedBy>
  <cp:revision>13</cp:revision>
  <cp:lastPrinted>2023-12-20T13:52:00Z</cp:lastPrinted>
  <dcterms:created xsi:type="dcterms:W3CDTF">2024-12-02T14:18:00Z</dcterms:created>
  <dcterms:modified xsi:type="dcterms:W3CDTF">2024-12-16T13:03:00Z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